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5664"/>
        <w:gridCol w:w="1989"/>
      </w:tblGrid>
      <w:tr w:rsidR="007014F7" w14:paraId="4AD98807" w14:textId="77777777" w:rsidTr="006C0834">
        <w:tc>
          <w:tcPr>
            <w:tcW w:w="1271" w:type="dxa"/>
          </w:tcPr>
          <w:p w14:paraId="46A6AD70" w14:textId="77777777" w:rsidR="00387516" w:rsidRDefault="00387516" w:rsidP="006C0834">
            <w:r>
              <w:rPr>
                <w:noProof/>
              </w:rPr>
              <w:drawing>
                <wp:inline distT="0" distB="0" distL="0" distR="0" wp14:anchorId="1644464B" wp14:editId="28EC7A90">
                  <wp:extent cx="979927" cy="1259905"/>
                  <wp:effectExtent l="0" t="0" r="0" b="0"/>
                  <wp:docPr id="4" name="Picture 4" descr="St Albert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 Albert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39" cy="135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1F7AD3B7" w14:textId="77777777" w:rsidR="00387516" w:rsidRDefault="00387516" w:rsidP="006C0834"/>
          <w:p w14:paraId="2A71FD44" w14:textId="349B57B3" w:rsidR="007014F7" w:rsidRPr="00707774" w:rsidRDefault="007014F7" w:rsidP="007014F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07774">
              <w:rPr>
                <w:rFonts w:cstheme="minorHAnsi"/>
                <w:b/>
                <w:bCs/>
                <w:sz w:val="32"/>
                <w:szCs w:val="32"/>
              </w:rPr>
              <w:t>EDINBURGH LAY DOMINICANS</w:t>
            </w:r>
          </w:p>
          <w:p w14:paraId="400C759A" w14:textId="77777777" w:rsidR="001468FA" w:rsidRPr="00707774" w:rsidRDefault="001468FA" w:rsidP="007014F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321BDBC" w14:textId="77777777" w:rsidR="001468FA" w:rsidRPr="00707774" w:rsidRDefault="001468FA" w:rsidP="001468FA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07774">
              <w:rPr>
                <w:rFonts w:cstheme="minorHAnsi"/>
                <w:b/>
                <w:bCs/>
                <w:sz w:val="28"/>
                <w:szCs w:val="28"/>
              </w:rPr>
              <w:t>LAY DOMINICAN ASSEMBLY</w:t>
            </w:r>
          </w:p>
          <w:p w14:paraId="60788AA5" w14:textId="77777777" w:rsidR="001468FA" w:rsidRPr="00707774" w:rsidRDefault="001468FA" w:rsidP="001468FA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07774">
              <w:rPr>
                <w:rFonts w:cstheme="minorHAnsi"/>
                <w:b/>
                <w:bCs/>
                <w:sz w:val="28"/>
                <w:szCs w:val="28"/>
              </w:rPr>
              <w:t>LEICESTER 17</w:t>
            </w:r>
            <w:r w:rsidRPr="00707774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 w:rsidRPr="00707774">
              <w:rPr>
                <w:rFonts w:cstheme="minorHAnsi"/>
                <w:b/>
                <w:bCs/>
                <w:sz w:val="28"/>
                <w:szCs w:val="28"/>
              </w:rPr>
              <w:t xml:space="preserve"> SEPTEMBER 2022</w:t>
            </w:r>
          </w:p>
          <w:p w14:paraId="1C6D2B5C" w14:textId="77777777" w:rsidR="00CE35E4" w:rsidRPr="00707774" w:rsidRDefault="00CE35E4" w:rsidP="007014F7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3588738" w14:textId="720DF497" w:rsidR="00CE35E4" w:rsidRPr="007014F7" w:rsidRDefault="00CE35E4" w:rsidP="007014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3" w:type="dxa"/>
          </w:tcPr>
          <w:p w14:paraId="76483300" w14:textId="77777777" w:rsidR="00387516" w:rsidRDefault="00387516" w:rsidP="006C083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EBDC5A1" wp14:editId="1412DE4B">
                  <wp:extent cx="1125874" cy="1154020"/>
                  <wp:effectExtent l="0" t="0" r="0" b="8255"/>
                  <wp:docPr id="2" name="Picture 2" descr="The Dominican Fri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Dominican Fri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97" cy="125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E5133" w14:textId="2EBF5DE4" w:rsidR="00741ECF" w:rsidRPr="005A3297" w:rsidRDefault="00CE35E4" w:rsidP="00707774">
      <w:pPr>
        <w:ind w:right="-227" w:hanging="142"/>
        <w:jc w:val="center"/>
        <w:rPr>
          <w:rFonts w:cstheme="minorHAnsi"/>
          <w:b/>
          <w:bCs/>
          <w:sz w:val="28"/>
          <w:szCs w:val="28"/>
        </w:rPr>
      </w:pPr>
      <w:r w:rsidRPr="005A3297">
        <w:rPr>
          <w:rFonts w:cstheme="minorHAnsi"/>
          <w:b/>
          <w:bCs/>
          <w:sz w:val="28"/>
          <w:szCs w:val="28"/>
        </w:rPr>
        <w:t>THE EDINBURGH FRATERNITY’S RESPONSE TO THE PANDEMIC</w:t>
      </w:r>
    </w:p>
    <w:p w14:paraId="02D52400" w14:textId="2A3AB5AF" w:rsidR="00FF3C4D" w:rsidRPr="00707774" w:rsidRDefault="00FF3C4D" w:rsidP="00707774">
      <w:pPr>
        <w:ind w:right="-227" w:hanging="142"/>
        <w:rPr>
          <w:rFonts w:cstheme="minorHAnsi"/>
          <w:b/>
          <w:bCs/>
          <w:sz w:val="32"/>
          <w:szCs w:val="32"/>
        </w:rPr>
      </w:pPr>
      <w:r w:rsidRPr="00707774">
        <w:rPr>
          <w:rFonts w:cstheme="minorHAnsi"/>
          <w:b/>
          <w:bCs/>
          <w:sz w:val="32"/>
          <w:szCs w:val="32"/>
        </w:rPr>
        <w:t xml:space="preserve">The Primary Impetus: </w:t>
      </w:r>
    </w:p>
    <w:p w14:paraId="4D97F22C" w14:textId="7E6D9A9F" w:rsidR="00CE009F" w:rsidRPr="00707774" w:rsidRDefault="004918B8" w:rsidP="00A818FD">
      <w:pPr>
        <w:spacing w:after="120"/>
        <w:ind w:left="425" w:right="-227"/>
        <w:rPr>
          <w:rFonts w:cstheme="minorHAnsi"/>
          <w:sz w:val="24"/>
          <w:szCs w:val="24"/>
        </w:rPr>
      </w:pPr>
      <w:r w:rsidRPr="00707774">
        <w:rPr>
          <w:rFonts w:cstheme="minorHAnsi"/>
          <w:sz w:val="24"/>
          <w:szCs w:val="24"/>
        </w:rPr>
        <w:t xml:space="preserve">A </w:t>
      </w:r>
      <w:r w:rsidR="00CE009F" w:rsidRPr="00707774">
        <w:rPr>
          <w:rFonts w:cstheme="minorHAnsi"/>
          <w:sz w:val="24"/>
          <w:szCs w:val="24"/>
        </w:rPr>
        <w:t xml:space="preserve">Fraternity of 17 active members, spread geographically </w:t>
      </w:r>
      <w:r w:rsidR="007232A3" w:rsidRPr="00707774">
        <w:rPr>
          <w:rFonts w:cstheme="minorHAnsi"/>
          <w:sz w:val="24"/>
          <w:szCs w:val="24"/>
        </w:rPr>
        <w:t xml:space="preserve">mainly </w:t>
      </w:r>
      <w:r w:rsidR="00CE009F" w:rsidRPr="00707774">
        <w:rPr>
          <w:rFonts w:cstheme="minorHAnsi"/>
          <w:sz w:val="24"/>
          <w:szCs w:val="24"/>
        </w:rPr>
        <w:t>across the Central Belt of Scotland</w:t>
      </w:r>
      <w:r w:rsidR="007232A3" w:rsidRPr="00707774">
        <w:rPr>
          <w:rFonts w:cstheme="minorHAnsi"/>
          <w:sz w:val="24"/>
          <w:szCs w:val="24"/>
        </w:rPr>
        <w:t xml:space="preserve">; </w:t>
      </w:r>
      <w:proofErr w:type="gramStart"/>
      <w:r w:rsidRPr="00707774">
        <w:rPr>
          <w:rFonts w:cstheme="minorHAnsi"/>
          <w:sz w:val="24"/>
          <w:szCs w:val="24"/>
        </w:rPr>
        <w:t>also</w:t>
      </w:r>
      <w:proofErr w:type="gramEnd"/>
      <w:r w:rsidRPr="00707774">
        <w:rPr>
          <w:rFonts w:cstheme="minorHAnsi"/>
          <w:sz w:val="24"/>
          <w:szCs w:val="24"/>
        </w:rPr>
        <w:t xml:space="preserve"> </w:t>
      </w:r>
      <w:r w:rsidR="00CE009F" w:rsidRPr="00707774">
        <w:rPr>
          <w:rFonts w:cstheme="minorHAnsi"/>
          <w:sz w:val="24"/>
          <w:szCs w:val="24"/>
        </w:rPr>
        <w:t xml:space="preserve">wider Scotland - the North, Northeast and </w:t>
      </w:r>
      <w:r w:rsidR="007F0199" w:rsidRPr="00707774">
        <w:rPr>
          <w:rFonts w:cstheme="minorHAnsi"/>
          <w:sz w:val="24"/>
          <w:szCs w:val="24"/>
        </w:rPr>
        <w:t>Northwest; and</w:t>
      </w:r>
      <w:r w:rsidR="00CE009F" w:rsidRPr="00707774">
        <w:rPr>
          <w:rFonts w:cstheme="minorHAnsi"/>
          <w:sz w:val="24"/>
          <w:szCs w:val="24"/>
        </w:rPr>
        <w:t>, our Fraternity age profile</w:t>
      </w:r>
      <w:r w:rsidR="0069578F" w:rsidRPr="00707774">
        <w:rPr>
          <w:rFonts w:cstheme="minorHAnsi"/>
          <w:sz w:val="24"/>
          <w:szCs w:val="24"/>
        </w:rPr>
        <w:t xml:space="preserve"> has a relatively wide spread </w:t>
      </w:r>
    </w:p>
    <w:p w14:paraId="333F7A95" w14:textId="397ECD15" w:rsidR="00FF3C4D" w:rsidRPr="00707774" w:rsidRDefault="00FF3C4D" w:rsidP="00A818FD">
      <w:pPr>
        <w:spacing w:after="120"/>
        <w:ind w:left="425" w:right="-227"/>
        <w:rPr>
          <w:rFonts w:cstheme="minorHAnsi"/>
          <w:sz w:val="24"/>
          <w:szCs w:val="24"/>
        </w:rPr>
      </w:pPr>
      <w:r w:rsidRPr="00707774">
        <w:rPr>
          <w:rFonts w:cstheme="minorHAnsi"/>
          <w:sz w:val="24"/>
          <w:szCs w:val="24"/>
        </w:rPr>
        <w:t>How to maintain the four pillars of Dominican Spirituality operating through</w:t>
      </w:r>
      <w:r w:rsidR="007128D4" w:rsidRPr="00707774">
        <w:rPr>
          <w:rFonts w:cstheme="minorHAnsi"/>
          <w:sz w:val="24"/>
          <w:szCs w:val="24"/>
        </w:rPr>
        <w:t>out</w:t>
      </w:r>
      <w:r w:rsidRPr="00707774">
        <w:rPr>
          <w:rFonts w:cstheme="minorHAnsi"/>
          <w:sz w:val="24"/>
          <w:szCs w:val="24"/>
        </w:rPr>
        <w:t xml:space="preserve"> the pandemic and </w:t>
      </w:r>
      <w:r w:rsidR="00685092" w:rsidRPr="00707774">
        <w:rPr>
          <w:rFonts w:cstheme="minorHAnsi"/>
          <w:sz w:val="24"/>
          <w:szCs w:val="24"/>
        </w:rPr>
        <w:t xml:space="preserve">maintain </w:t>
      </w:r>
      <w:r w:rsidR="00D061C7" w:rsidRPr="00707774">
        <w:rPr>
          <w:rFonts w:cstheme="minorHAnsi"/>
          <w:sz w:val="24"/>
          <w:szCs w:val="24"/>
        </w:rPr>
        <w:t xml:space="preserve">and enrich </w:t>
      </w:r>
      <w:r w:rsidRPr="00707774">
        <w:rPr>
          <w:rFonts w:cstheme="minorHAnsi"/>
          <w:sz w:val="24"/>
          <w:szCs w:val="24"/>
        </w:rPr>
        <w:t xml:space="preserve">the Fraternity </w:t>
      </w:r>
      <w:r w:rsidR="0097101B" w:rsidRPr="00707774">
        <w:rPr>
          <w:rFonts w:cstheme="minorHAnsi"/>
          <w:sz w:val="24"/>
          <w:szCs w:val="24"/>
        </w:rPr>
        <w:t>spir</w:t>
      </w:r>
      <w:r w:rsidR="00F53960" w:rsidRPr="00707774">
        <w:rPr>
          <w:rFonts w:cstheme="minorHAnsi"/>
          <w:sz w:val="24"/>
          <w:szCs w:val="24"/>
        </w:rPr>
        <w:t>itually and supportively</w:t>
      </w:r>
    </w:p>
    <w:p w14:paraId="45CC7941" w14:textId="53B74642" w:rsidR="00806065" w:rsidRPr="00707774" w:rsidRDefault="00806065" w:rsidP="00707774">
      <w:pPr>
        <w:ind w:right="-227" w:hanging="142"/>
        <w:rPr>
          <w:rFonts w:cstheme="minorHAnsi"/>
          <w:b/>
          <w:bCs/>
          <w:sz w:val="32"/>
          <w:szCs w:val="32"/>
        </w:rPr>
      </w:pPr>
      <w:r w:rsidRPr="00707774">
        <w:rPr>
          <w:rFonts w:cstheme="minorHAnsi"/>
          <w:b/>
          <w:bCs/>
          <w:sz w:val="32"/>
          <w:szCs w:val="32"/>
        </w:rPr>
        <w:t xml:space="preserve">Our Three </w:t>
      </w:r>
      <w:r w:rsidR="002C0348" w:rsidRPr="00707774">
        <w:rPr>
          <w:rFonts w:cstheme="minorHAnsi"/>
          <w:b/>
          <w:bCs/>
          <w:sz w:val="32"/>
          <w:szCs w:val="32"/>
        </w:rPr>
        <w:t xml:space="preserve">Main </w:t>
      </w:r>
      <w:r w:rsidRPr="00707774">
        <w:rPr>
          <w:rFonts w:cstheme="minorHAnsi"/>
          <w:b/>
          <w:bCs/>
          <w:sz w:val="32"/>
          <w:szCs w:val="32"/>
        </w:rPr>
        <w:t>Responses:</w:t>
      </w:r>
    </w:p>
    <w:p w14:paraId="519B6E25" w14:textId="49A1A441" w:rsidR="002C0348" w:rsidRPr="00707774" w:rsidRDefault="00F95907" w:rsidP="00707774">
      <w:pPr>
        <w:ind w:left="360" w:right="-227" w:hanging="142"/>
        <w:rPr>
          <w:rFonts w:cstheme="minorHAnsi"/>
          <w:b/>
          <w:bCs/>
          <w:sz w:val="24"/>
          <w:szCs w:val="24"/>
        </w:rPr>
      </w:pPr>
      <w:r w:rsidRPr="00707774">
        <w:rPr>
          <w:rFonts w:cstheme="minorHAnsi"/>
          <w:b/>
          <w:bCs/>
          <w:sz w:val="24"/>
          <w:szCs w:val="24"/>
        </w:rPr>
        <w:t xml:space="preserve">Our </w:t>
      </w:r>
      <w:r w:rsidR="002C0348" w:rsidRPr="00707774">
        <w:rPr>
          <w:rFonts w:cstheme="minorHAnsi"/>
          <w:b/>
          <w:bCs/>
          <w:sz w:val="24"/>
          <w:szCs w:val="24"/>
        </w:rPr>
        <w:t>Tactic</w:t>
      </w:r>
      <w:r w:rsidRPr="00707774">
        <w:rPr>
          <w:rFonts w:cstheme="minorHAnsi"/>
          <w:b/>
          <w:bCs/>
          <w:sz w:val="24"/>
          <w:szCs w:val="24"/>
        </w:rPr>
        <w:t xml:space="preserve"> </w:t>
      </w:r>
      <w:r w:rsidR="0058021D" w:rsidRPr="00707774">
        <w:rPr>
          <w:rFonts w:cstheme="minorHAnsi"/>
          <w:b/>
          <w:bCs/>
          <w:sz w:val="24"/>
          <w:szCs w:val="24"/>
        </w:rPr>
        <w:t>to Address the difficulties of the</w:t>
      </w:r>
      <w:r w:rsidR="00AA5679" w:rsidRPr="00707774">
        <w:rPr>
          <w:rFonts w:cstheme="minorHAnsi"/>
          <w:b/>
          <w:bCs/>
          <w:sz w:val="24"/>
          <w:szCs w:val="24"/>
        </w:rPr>
        <w:t xml:space="preserve"> </w:t>
      </w:r>
      <w:r w:rsidR="0058021D" w:rsidRPr="00707774">
        <w:rPr>
          <w:rFonts w:cstheme="minorHAnsi"/>
          <w:b/>
          <w:bCs/>
          <w:sz w:val="24"/>
          <w:szCs w:val="24"/>
        </w:rPr>
        <w:t xml:space="preserve">Pandemic: </w:t>
      </w:r>
      <w:r w:rsidR="002C0348" w:rsidRPr="00707774">
        <w:rPr>
          <w:rFonts w:cstheme="minorHAnsi"/>
          <w:b/>
          <w:bCs/>
          <w:sz w:val="24"/>
          <w:szCs w:val="24"/>
        </w:rPr>
        <w:t>-</w:t>
      </w:r>
    </w:p>
    <w:p w14:paraId="52DD60D3" w14:textId="311A2C54" w:rsidR="002C0348" w:rsidRPr="00707774" w:rsidRDefault="002C0348" w:rsidP="00A818FD">
      <w:pPr>
        <w:spacing w:after="120"/>
        <w:ind w:left="425" w:right="-227"/>
        <w:rPr>
          <w:rFonts w:cstheme="minorHAnsi"/>
          <w:sz w:val="24"/>
          <w:szCs w:val="24"/>
        </w:rPr>
      </w:pPr>
      <w:r w:rsidRPr="00707774">
        <w:rPr>
          <w:rFonts w:cstheme="minorHAnsi"/>
          <w:sz w:val="24"/>
          <w:szCs w:val="24"/>
        </w:rPr>
        <w:t xml:space="preserve">All Fraternity </w:t>
      </w:r>
      <w:r w:rsidR="00F7354E" w:rsidRPr="00707774">
        <w:rPr>
          <w:rFonts w:cstheme="minorHAnsi"/>
          <w:sz w:val="24"/>
          <w:szCs w:val="24"/>
        </w:rPr>
        <w:t xml:space="preserve">and Council </w:t>
      </w:r>
      <w:r w:rsidRPr="00707774">
        <w:rPr>
          <w:rFonts w:cstheme="minorHAnsi"/>
          <w:sz w:val="24"/>
          <w:szCs w:val="24"/>
        </w:rPr>
        <w:t>activities online</w:t>
      </w:r>
      <w:r w:rsidR="00AA5679" w:rsidRPr="00707774">
        <w:rPr>
          <w:rFonts w:cstheme="minorHAnsi"/>
          <w:sz w:val="24"/>
          <w:szCs w:val="24"/>
        </w:rPr>
        <w:t xml:space="preserve"> </w:t>
      </w:r>
      <w:r w:rsidR="003153DA" w:rsidRPr="00707774">
        <w:rPr>
          <w:rFonts w:cstheme="minorHAnsi"/>
          <w:sz w:val="24"/>
          <w:szCs w:val="24"/>
        </w:rPr>
        <w:t xml:space="preserve">throughout; </w:t>
      </w:r>
      <w:r w:rsidR="00AA5679" w:rsidRPr="00707774">
        <w:rPr>
          <w:rFonts w:cstheme="minorHAnsi"/>
          <w:sz w:val="24"/>
          <w:szCs w:val="24"/>
        </w:rPr>
        <w:t xml:space="preserve">and </w:t>
      </w:r>
      <w:r w:rsidR="00FE5600" w:rsidRPr="00707774">
        <w:rPr>
          <w:rFonts w:cstheme="minorHAnsi"/>
          <w:sz w:val="24"/>
          <w:szCs w:val="24"/>
        </w:rPr>
        <w:t xml:space="preserve">then </w:t>
      </w:r>
      <w:r w:rsidR="00AA5679" w:rsidRPr="00707774">
        <w:rPr>
          <w:rFonts w:cstheme="minorHAnsi"/>
          <w:sz w:val="24"/>
          <w:szCs w:val="24"/>
        </w:rPr>
        <w:t xml:space="preserve">moving to a hybrid </w:t>
      </w:r>
      <w:r w:rsidR="00F7354E" w:rsidRPr="00707774">
        <w:rPr>
          <w:rFonts w:cstheme="minorHAnsi"/>
          <w:sz w:val="24"/>
          <w:szCs w:val="24"/>
        </w:rPr>
        <w:t>approach</w:t>
      </w:r>
    </w:p>
    <w:p w14:paraId="76CF4663" w14:textId="3D6C103B" w:rsidR="003C24EA" w:rsidRPr="00707774" w:rsidRDefault="00247440" w:rsidP="00A818FD">
      <w:pPr>
        <w:spacing w:after="120"/>
        <w:ind w:left="425" w:right="-227"/>
        <w:rPr>
          <w:rFonts w:cstheme="minorHAnsi"/>
          <w:sz w:val="24"/>
          <w:szCs w:val="24"/>
        </w:rPr>
      </w:pPr>
      <w:r w:rsidRPr="00707774">
        <w:rPr>
          <w:rFonts w:cstheme="minorHAnsi"/>
          <w:sz w:val="24"/>
          <w:szCs w:val="24"/>
        </w:rPr>
        <w:t>An initial period of 3-4 months to ensure the Fraternity were online as quickly and comprehensively as possible, with interim measures of telephone dial-ins into online technology, for ongoing fraternal community activity</w:t>
      </w:r>
      <w:r w:rsidR="003C24EA" w:rsidRPr="00707774">
        <w:rPr>
          <w:rFonts w:cstheme="minorHAnsi"/>
          <w:sz w:val="24"/>
          <w:szCs w:val="24"/>
        </w:rPr>
        <w:t xml:space="preserve"> and setting up a WhatsApp group very quickly</w:t>
      </w:r>
    </w:p>
    <w:p w14:paraId="11D86143" w14:textId="5D459E4E" w:rsidR="002C0348" w:rsidRPr="00707774" w:rsidRDefault="002C0348" w:rsidP="00707774">
      <w:pPr>
        <w:ind w:left="360" w:right="-227" w:hanging="142"/>
        <w:rPr>
          <w:rFonts w:cstheme="minorHAnsi"/>
          <w:b/>
          <w:bCs/>
          <w:sz w:val="24"/>
          <w:szCs w:val="24"/>
        </w:rPr>
      </w:pPr>
      <w:r w:rsidRPr="00707774">
        <w:rPr>
          <w:rFonts w:cstheme="minorHAnsi"/>
          <w:b/>
          <w:bCs/>
          <w:sz w:val="24"/>
          <w:szCs w:val="24"/>
        </w:rPr>
        <w:t>Maintaining Normal Operations: -</w:t>
      </w:r>
    </w:p>
    <w:p w14:paraId="12047F7C" w14:textId="00D9D118" w:rsidR="002C0348" w:rsidRPr="00707774" w:rsidRDefault="00C96900" w:rsidP="00A818FD">
      <w:pPr>
        <w:spacing w:after="120"/>
        <w:ind w:left="425" w:right="-227"/>
        <w:rPr>
          <w:rFonts w:cstheme="minorHAnsi"/>
          <w:sz w:val="24"/>
          <w:szCs w:val="24"/>
        </w:rPr>
      </w:pPr>
      <w:r w:rsidRPr="00707774">
        <w:rPr>
          <w:rFonts w:cstheme="minorHAnsi"/>
          <w:sz w:val="24"/>
          <w:szCs w:val="24"/>
        </w:rPr>
        <w:t xml:space="preserve">Regular </w:t>
      </w:r>
      <w:r w:rsidR="008162AF" w:rsidRPr="00707774">
        <w:rPr>
          <w:rFonts w:cstheme="minorHAnsi"/>
          <w:sz w:val="24"/>
          <w:szCs w:val="24"/>
        </w:rPr>
        <w:t xml:space="preserve">online </w:t>
      </w:r>
      <w:r w:rsidRPr="00707774">
        <w:rPr>
          <w:rFonts w:cstheme="minorHAnsi"/>
          <w:sz w:val="24"/>
          <w:szCs w:val="24"/>
        </w:rPr>
        <w:t xml:space="preserve">monthly </w:t>
      </w:r>
      <w:r w:rsidR="00F95907" w:rsidRPr="00707774">
        <w:rPr>
          <w:rFonts w:cstheme="minorHAnsi"/>
          <w:sz w:val="24"/>
          <w:szCs w:val="24"/>
        </w:rPr>
        <w:t xml:space="preserve">all day </w:t>
      </w:r>
      <w:r w:rsidRPr="00707774">
        <w:rPr>
          <w:rFonts w:cstheme="minorHAnsi"/>
          <w:sz w:val="24"/>
          <w:szCs w:val="24"/>
        </w:rPr>
        <w:t>Saturday meetings</w:t>
      </w:r>
      <w:r w:rsidR="003153DA" w:rsidRPr="00707774">
        <w:rPr>
          <w:rFonts w:cstheme="minorHAnsi"/>
          <w:sz w:val="24"/>
          <w:szCs w:val="24"/>
        </w:rPr>
        <w:t xml:space="preserve">: - </w:t>
      </w:r>
      <w:r w:rsidRPr="00707774">
        <w:rPr>
          <w:rFonts w:cstheme="minorHAnsi"/>
          <w:sz w:val="24"/>
          <w:szCs w:val="24"/>
        </w:rPr>
        <w:t>St Thomas’s Summa (morning) and Pope Francis’s Encyclicals (afternoon); Sunday Scripture meeting using Lectio Divina (third Sunday each month); Lent and Advent One-Day Retreats</w:t>
      </w:r>
    </w:p>
    <w:p w14:paraId="090E848D" w14:textId="19A6AD15" w:rsidR="00B52E68" w:rsidRPr="00707774" w:rsidRDefault="00B52E68" w:rsidP="00A818FD">
      <w:pPr>
        <w:spacing w:after="120"/>
        <w:ind w:left="425" w:right="-227"/>
        <w:rPr>
          <w:rFonts w:cstheme="minorHAnsi"/>
          <w:sz w:val="24"/>
          <w:szCs w:val="24"/>
        </w:rPr>
      </w:pPr>
      <w:r w:rsidRPr="00707774">
        <w:rPr>
          <w:rFonts w:cstheme="minorHAnsi"/>
          <w:sz w:val="24"/>
          <w:szCs w:val="24"/>
        </w:rPr>
        <w:t xml:space="preserve">With Provincial </w:t>
      </w:r>
      <w:r w:rsidR="006057B0" w:rsidRPr="00707774">
        <w:rPr>
          <w:rFonts w:cstheme="minorHAnsi"/>
          <w:sz w:val="24"/>
          <w:szCs w:val="24"/>
        </w:rPr>
        <w:t>D</w:t>
      </w:r>
      <w:r w:rsidRPr="00707774">
        <w:rPr>
          <w:rFonts w:cstheme="minorHAnsi"/>
          <w:sz w:val="24"/>
          <w:szCs w:val="24"/>
        </w:rPr>
        <w:t>ispensation</w:t>
      </w:r>
      <w:r w:rsidR="006057B0" w:rsidRPr="00707774">
        <w:rPr>
          <w:rFonts w:cstheme="minorHAnsi"/>
          <w:sz w:val="24"/>
          <w:szCs w:val="24"/>
        </w:rPr>
        <w:t xml:space="preserve">: </w:t>
      </w:r>
      <w:proofErr w:type="gramStart"/>
      <w:r w:rsidR="006057B0" w:rsidRPr="00707774">
        <w:rPr>
          <w:rFonts w:cstheme="minorHAnsi"/>
          <w:sz w:val="24"/>
          <w:szCs w:val="24"/>
        </w:rPr>
        <w:t>an</w:t>
      </w:r>
      <w:proofErr w:type="gramEnd"/>
      <w:r w:rsidR="006057B0" w:rsidRPr="00707774">
        <w:rPr>
          <w:rFonts w:cstheme="minorHAnsi"/>
          <w:sz w:val="24"/>
          <w:szCs w:val="24"/>
        </w:rPr>
        <w:t xml:space="preserve"> Online Perpetual Profession with our eldest Fraternity member, then 90 years old</w:t>
      </w:r>
      <w:r w:rsidR="00ED44DD" w:rsidRPr="00707774">
        <w:rPr>
          <w:rFonts w:cstheme="minorHAnsi"/>
          <w:sz w:val="24"/>
          <w:szCs w:val="24"/>
        </w:rPr>
        <w:t>,</w:t>
      </w:r>
      <w:r w:rsidR="00901123" w:rsidRPr="00707774">
        <w:rPr>
          <w:rFonts w:cstheme="minorHAnsi"/>
          <w:sz w:val="24"/>
          <w:szCs w:val="24"/>
        </w:rPr>
        <w:t xml:space="preserve"> the Religious Assistant</w:t>
      </w:r>
      <w:r w:rsidR="00D666E5" w:rsidRPr="00707774">
        <w:rPr>
          <w:rFonts w:cstheme="minorHAnsi"/>
          <w:sz w:val="24"/>
          <w:szCs w:val="24"/>
        </w:rPr>
        <w:t>,</w:t>
      </w:r>
      <w:r w:rsidR="00901123" w:rsidRPr="00707774">
        <w:rPr>
          <w:rFonts w:cstheme="minorHAnsi"/>
          <w:sz w:val="24"/>
          <w:szCs w:val="24"/>
        </w:rPr>
        <w:t xml:space="preserve"> and the whole Fraternity</w:t>
      </w:r>
    </w:p>
    <w:p w14:paraId="2CA42012" w14:textId="0390BB6A" w:rsidR="00FC605E" w:rsidRPr="00707774" w:rsidRDefault="00ED44DD" w:rsidP="00A818FD">
      <w:pPr>
        <w:spacing w:after="120"/>
        <w:ind w:left="425" w:right="-227"/>
        <w:rPr>
          <w:rFonts w:cstheme="minorHAnsi"/>
          <w:sz w:val="24"/>
          <w:szCs w:val="24"/>
        </w:rPr>
      </w:pPr>
      <w:r w:rsidRPr="00707774">
        <w:rPr>
          <w:rFonts w:cstheme="minorHAnsi"/>
          <w:sz w:val="24"/>
          <w:szCs w:val="24"/>
        </w:rPr>
        <w:t>O</w:t>
      </w:r>
      <w:r w:rsidR="00FC605E" w:rsidRPr="00707774">
        <w:rPr>
          <w:rFonts w:cstheme="minorHAnsi"/>
          <w:sz w:val="24"/>
          <w:szCs w:val="24"/>
        </w:rPr>
        <w:t xml:space="preserve">ne Temporary Profession and two Final Professions in St Albert’s Chapel using a hybrid approach of in-person for those being Professed, the President, the Religious </w:t>
      </w:r>
      <w:r w:rsidR="008C10C9" w:rsidRPr="00707774">
        <w:rPr>
          <w:rFonts w:cstheme="minorHAnsi"/>
          <w:sz w:val="24"/>
          <w:szCs w:val="24"/>
        </w:rPr>
        <w:t>A</w:t>
      </w:r>
      <w:r w:rsidR="00FC605E" w:rsidRPr="00707774">
        <w:rPr>
          <w:rFonts w:cstheme="minorHAnsi"/>
          <w:sz w:val="24"/>
          <w:szCs w:val="24"/>
        </w:rPr>
        <w:t>ssistant</w:t>
      </w:r>
      <w:r w:rsidR="008C10C9" w:rsidRPr="00707774">
        <w:rPr>
          <w:rFonts w:cstheme="minorHAnsi"/>
          <w:sz w:val="24"/>
          <w:szCs w:val="24"/>
        </w:rPr>
        <w:t xml:space="preserve">, </w:t>
      </w:r>
      <w:r w:rsidR="008162AF" w:rsidRPr="00707774">
        <w:rPr>
          <w:rFonts w:cstheme="minorHAnsi"/>
          <w:sz w:val="24"/>
          <w:szCs w:val="24"/>
        </w:rPr>
        <w:t xml:space="preserve">and </w:t>
      </w:r>
      <w:r w:rsidR="008C10C9" w:rsidRPr="00707774">
        <w:rPr>
          <w:rFonts w:cstheme="minorHAnsi"/>
          <w:sz w:val="24"/>
          <w:szCs w:val="24"/>
        </w:rPr>
        <w:t>a small number of family members and friends</w:t>
      </w:r>
      <w:r w:rsidR="00E17959" w:rsidRPr="00707774">
        <w:rPr>
          <w:rFonts w:cstheme="minorHAnsi"/>
          <w:sz w:val="24"/>
          <w:szCs w:val="24"/>
        </w:rPr>
        <w:t xml:space="preserve"> </w:t>
      </w:r>
      <w:proofErr w:type="gramStart"/>
      <w:r w:rsidR="00E17959" w:rsidRPr="00707774">
        <w:rPr>
          <w:rFonts w:cstheme="minorHAnsi"/>
          <w:sz w:val="24"/>
          <w:szCs w:val="24"/>
        </w:rPr>
        <w:t>attending</w:t>
      </w:r>
      <w:r w:rsidR="00D666E5" w:rsidRPr="00707774">
        <w:rPr>
          <w:rFonts w:cstheme="minorHAnsi"/>
          <w:sz w:val="24"/>
          <w:szCs w:val="24"/>
        </w:rPr>
        <w:t>;</w:t>
      </w:r>
      <w:proofErr w:type="gramEnd"/>
      <w:r w:rsidR="00D666E5" w:rsidRPr="00707774">
        <w:rPr>
          <w:rFonts w:cstheme="minorHAnsi"/>
          <w:sz w:val="24"/>
          <w:szCs w:val="24"/>
        </w:rPr>
        <w:t xml:space="preserve"> </w:t>
      </w:r>
      <w:r w:rsidR="008C10C9" w:rsidRPr="00707774">
        <w:rPr>
          <w:rFonts w:cstheme="minorHAnsi"/>
          <w:sz w:val="24"/>
          <w:szCs w:val="24"/>
        </w:rPr>
        <w:t>and with the Fraternity online</w:t>
      </w:r>
      <w:r w:rsidR="00FC605E" w:rsidRPr="00707774">
        <w:rPr>
          <w:rFonts w:cstheme="minorHAnsi"/>
          <w:sz w:val="24"/>
          <w:szCs w:val="24"/>
        </w:rPr>
        <w:t xml:space="preserve"> </w:t>
      </w:r>
    </w:p>
    <w:p w14:paraId="7C549759" w14:textId="52D70C1F" w:rsidR="00F53960" w:rsidRPr="00707774" w:rsidRDefault="00653F1F" w:rsidP="00707774">
      <w:pPr>
        <w:ind w:left="360" w:right="-227" w:hanging="142"/>
        <w:rPr>
          <w:rFonts w:cstheme="minorHAnsi"/>
          <w:b/>
          <w:bCs/>
          <w:sz w:val="24"/>
          <w:szCs w:val="24"/>
        </w:rPr>
      </w:pPr>
      <w:r w:rsidRPr="00707774">
        <w:rPr>
          <w:rFonts w:cstheme="minorHAnsi"/>
          <w:b/>
          <w:bCs/>
          <w:sz w:val="24"/>
          <w:szCs w:val="24"/>
        </w:rPr>
        <w:t>Apostolate and Mission Focused: -</w:t>
      </w:r>
    </w:p>
    <w:p w14:paraId="1D3D662D" w14:textId="47B41748" w:rsidR="00FE5600" w:rsidRPr="00707774" w:rsidRDefault="00FD0CFB" w:rsidP="00A818FD">
      <w:pPr>
        <w:spacing w:after="120"/>
        <w:ind w:left="425" w:right="-227"/>
        <w:rPr>
          <w:rFonts w:cstheme="minorHAnsi"/>
          <w:sz w:val="24"/>
          <w:szCs w:val="24"/>
        </w:rPr>
      </w:pPr>
      <w:r w:rsidRPr="00707774">
        <w:rPr>
          <w:rFonts w:cstheme="minorHAnsi"/>
          <w:sz w:val="24"/>
          <w:szCs w:val="24"/>
        </w:rPr>
        <w:t xml:space="preserve">Series of seven-weekly talks on </w:t>
      </w:r>
      <w:r w:rsidR="005B1003" w:rsidRPr="00707774">
        <w:rPr>
          <w:rFonts w:cstheme="minorHAnsi"/>
          <w:sz w:val="24"/>
          <w:szCs w:val="24"/>
        </w:rPr>
        <w:t>T</w:t>
      </w:r>
      <w:r w:rsidR="00FE5600" w:rsidRPr="00707774">
        <w:rPr>
          <w:rFonts w:cstheme="minorHAnsi"/>
          <w:sz w:val="24"/>
          <w:szCs w:val="24"/>
        </w:rPr>
        <w:t xml:space="preserve">he Dominican Saints </w:t>
      </w:r>
      <w:r w:rsidR="00D666E5" w:rsidRPr="00707774">
        <w:rPr>
          <w:rFonts w:cstheme="minorHAnsi"/>
          <w:sz w:val="24"/>
          <w:szCs w:val="24"/>
        </w:rPr>
        <w:t xml:space="preserve">across </w:t>
      </w:r>
      <w:r w:rsidR="00FE5600" w:rsidRPr="00707774">
        <w:rPr>
          <w:rFonts w:cstheme="minorHAnsi"/>
          <w:sz w:val="24"/>
          <w:szCs w:val="24"/>
        </w:rPr>
        <w:t>June / July 2020</w:t>
      </w:r>
      <w:r w:rsidR="00407D7B" w:rsidRPr="00707774">
        <w:rPr>
          <w:rFonts w:cstheme="minorHAnsi"/>
          <w:sz w:val="24"/>
          <w:szCs w:val="24"/>
        </w:rPr>
        <w:t xml:space="preserve">, with St Albert’s parishioners invited, </w:t>
      </w:r>
      <w:r w:rsidR="00A76200" w:rsidRPr="00707774">
        <w:rPr>
          <w:rFonts w:cstheme="minorHAnsi"/>
          <w:sz w:val="24"/>
          <w:szCs w:val="24"/>
        </w:rPr>
        <w:t xml:space="preserve">circa </w:t>
      </w:r>
      <w:r w:rsidR="00407D7B" w:rsidRPr="00707774">
        <w:rPr>
          <w:rFonts w:cstheme="minorHAnsi"/>
          <w:sz w:val="24"/>
          <w:szCs w:val="24"/>
        </w:rPr>
        <w:t>30</w:t>
      </w:r>
      <w:r w:rsidR="005C43E7" w:rsidRPr="00707774">
        <w:rPr>
          <w:rFonts w:cstheme="minorHAnsi"/>
          <w:sz w:val="24"/>
          <w:szCs w:val="24"/>
        </w:rPr>
        <w:t xml:space="preserve"> </w:t>
      </w:r>
      <w:r w:rsidR="00407D7B" w:rsidRPr="00707774">
        <w:rPr>
          <w:rFonts w:cstheme="minorHAnsi"/>
          <w:sz w:val="24"/>
          <w:szCs w:val="24"/>
        </w:rPr>
        <w:t xml:space="preserve">attendees </w:t>
      </w:r>
      <w:r w:rsidR="00A76200" w:rsidRPr="00707774">
        <w:rPr>
          <w:rFonts w:cstheme="minorHAnsi"/>
          <w:sz w:val="24"/>
          <w:szCs w:val="24"/>
        </w:rPr>
        <w:t xml:space="preserve">on average </w:t>
      </w:r>
      <w:r w:rsidR="00F008EB" w:rsidRPr="00707774">
        <w:rPr>
          <w:rFonts w:cstheme="minorHAnsi"/>
          <w:sz w:val="24"/>
          <w:szCs w:val="24"/>
        </w:rPr>
        <w:t xml:space="preserve">per </w:t>
      </w:r>
      <w:r w:rsidR="00407D7B" w:rsidRPr="00707774">
        <w:rPr>
          <w:rFonts w:cstheme="minorHAnsi"/>
          <w:sz w:val="24"/>
          <w:szCs w:val="24"/>
        </w:rPr>
        <w:t>presentation</w:t>
      </w:r>
    </w:p>
    <w:p w14:paraId="0C3A7A5C" w14:textId="3F375158" w:rsidR="0014497D" w:rsidRPr="00707774" w:rsidRDefault="00750428" w:rsidP="00A818FD">
      <w:pPr>
        <w:spacing w:after="120"/>
        <w:ind w:left="425" w:right="-227"/>
        <w:rPr>
          <w:rFonts w:cstheme="minorHAnsi"/>
          <w:sz w:val="24"/>
          <w:szCs w:val="24"/>
        </w:rPr>
      </w:pPr>
      <w:r w:rsidRPr="00707774">
        <w:rPr>
          <w:rFonts w:cstheme="minorHAnsi"/>
          <w:sz w:val="24"/>
          <w:szCs w:val="24"/>
        </w:rPr>
        <w:t xml:space="preserve">Series </w:t>
      </w:r>
      <w:r w:rsidR="00FD0CFB" w:rsidRPr="00707774">
        <w:rPr>
          <w:rFonts w:cstheme="minorHAnsi"/>
          <w:sz w:val="24"/>
          <w:szCs w:val="24"/>
        </w:rPr>
        <w:t xml:space="preserve">of eight historical talks on the </w:t>
      </w:r>
      <w:r w:rsidR="00F008EB" w:rsidRPr="00707774">
        <w:rPr>
          <w:rFonts w:cstheme="minorHAnsi"/>
          <w:sz w:val="24"/>
          <w:szCs w:val="24"/>
        </w:rPr>
        <w:t>D</w:t>
      </w:r>
      <w:r w:rsidR="00FD0CFB" w:rsidRPr="00707774">
        <w:rPr>
          <w:rFonts w:cstheme="minorHAnsi"/>
          <w:sz w:val="24"/>
          <w:szCs w:val="24"/>
        </w:rPr>
        <w:t>evelopment of the English Province</w:t>
      </w:r>
      <w:r w:rsidR="00370BB0" w:rsidRPr="00707774">
        <w:rPr>
          <w:rFonts w:cstheme="minorHAnsi"/>
          <w:sz w:val="24"/>
          <w:szCs w:val="24"/>
        </w:rPr>
        <w:t xml:space="preserve"> </w:t>
      </w:r>
      <w:r w:rsidR="00F008EB" w:rsidRPr="00707774">
        <w:rPr>
          <w:rFonts w:cstheme="minorHAnsi"/>
          <w:sz w:val="24"/>
          <w:szCs w:val="24"/>
        </w:rPr>
        <w:t xml:space="preserve">as part of </w:t>
      </w:r>
      <w:r w:rsidR="00370BB0" w:rsidRPr="00707774">
        <w:rPr>
          <w:rFonts w:cstheme="minorHAnsi"/>
          <w:sz w:val="24"/>
          <w:szCs w:val="24"/>
        </w:rPr>
        <w:t xml:space="preserve">the </w:t>
      </w:r>
      <w:proofErr w:type="gramStart"/>
      <w:r w:rsidR="00370BB0" w:rsidRPr="00707774">
        <w:rPr>
          <w:rFonts w:cstheme="minorHAnsi"/>
          <w:sz w:val="24"/>
          <w:szCs w:val="24"/>
        </w:rPr>
        <w:t>Province’s</w:t>
      </w:r>
      <w:proofErr w:type="gramEnd"/>
      <w:r w:rsidR="00370BB0" w:rsidRPr="00707774">
        <w:rPr>
          <w:rFonts w:cstheme="minorHAnsi"/>
          <w:sz w:val="24"/>
          <w:szCs w:val="24"/>
        </w:rPr>
        <w:t xml:space="preserve"> 800th Jubilee celebrations; </w:t>
      </w:r>
      <w:r w:rsidR="00E17959" w:rsidRPr="00707774">
        <w:rPr>
          <w:rFonts w:cstheme="minorHAnsi"/>
          <w:sz w:val="24"/>
          <w:szCs w:val="24"/>
        </w:rPr>
        <w:t>launched by Fr Richard Finn from Blackfriars, Oxford</w:t>
      </w:r>
      <w:r w:rsidR="00A76200" w:rsidRPr="00707774">
        <w:rPr>
          <w:rFonts w:cstheme="minorHAnsi"/>
          <w:sz w:val="24"/>
          <w:szCs w:val="24"/>
        </w:rPr>
        <w:t>.</w:t>
      </w:r>
      <w:r w:rsidR="00E17959" w:rsidRPr="00707774">
        <w:rPr>
          <w:rFonts w:cstheme="minorHAnsi"/>
          <w:sz w:val="24"/>
          <w:szCs w:val="24"/>
        </w:rPr>
        <w:t xml:space="preserve"> </w:t>
      </w:r>
      <w:r w:rsidR="00A76200" w:rsidRPr="00707774">
        <w:rPr>
          <w:rFonts w:cstheme="minorHAnsi"/>
          <w:sz w:val="24"/>
          <w:szCs w:val="24"/>
        </w:rPr>
        <w:t>P</w:t>
      </w:r>
      <w:r w:rsidR="00FD0CFB" w:rsidRPr="00707774">
        <w:rPr>
          <w:rFonts w:cstheme="minorHAnsi"/>
          <w:sz w:val="24"/>
          <w:szCs w:val="24"/>
        </w:rPr>
        <w:t xml:space="preserve">romoted </w:t>
      </w:r>
      <w:r w:rsidRPr="00707774">
        <w:rPr>
          <w:rFonts w:cstheme="minorHAnsi"/>
          <w:sz w:val="24"/>
          <w:szCs w:val="24"/>
        </w:rPr>
        <w:t xml:space="preserve">also </w:t>
      </w:r>
      <w:r w:rsidR="00FD0CFB" w:rsidRPr="00707774">
        <w:rPr>
          <w:rFonts w:cstheme="minorHAnsi"/>
          <w:sz w:val="24"/>
          <w:szCs w:val="24"/>
        </w:rPr>
        <w:t xml:space="preserve">via the Provincial website, </w:t>
      </w:r>
      <w:r w:rsidR="00BA1FD6" w:rsidRPr="00707774">
        <w:rPr>
          <w:rFonts w:cstheme="minorHAnsi"/>
          <w:sz w:val="24"/>
          <w:szCs w:val="24"/>
        </w:rPr>
        <w:t>J</w:t>
      </w:r>
      <w:r w:rsidR="00FD0CFB" w:rsidRPr="00707774">
        <w:rPr>
          <w:rFonts w:cstheme="minorHAnsi"/>
          <w:sz w:val="24"/>
          <w:szCs w:val="24"/>
        </w:rPr>
        <w:t>une to early September 2021</w:t>
      </w:r>
      <w:r w:rsidR="00BA1FD6" w:rsidRPr="00707774">
        <w:rPr>
          <w:rFonts w:cstheme="minorHAnsi"/>
          <w:sz w:val="24"/>
          <w:szCs w:val="24"/>
        </w:rPr>
        <w:t>. St Albert’s</w:t>
      </w:r>
      <w:r w:rsidR="00A818FD">
        <w:rPr>
          <w:rFonts w:cstheme="minorHAnsi"/>
          <w:sz w:val="24"/>
          <w:szCs w:val="24"/>
        </w:rPr>
        <w:t xml:space="preserve"> </w:t>
      </w:r>
      <w:r w:rsidR="00707774">
        <w:rPr>
          <w:rFonts w:cstheme="minorHAnsi"/>
          <w:sz w:val="24"/>
          <w:szCs w:val="24"/>
        </w:rPr>
        <w:t>p</w:t>
      </w:r>
      <w:r w:rsidR="00BA1FD6" w:rsidRPr="00707774">
        <w:rPr>
          <w:rFonts w:cstheme="minorHAnsi"/>
          <w:sz w:val="24"/>
          <w:szCs w:val="24"/>
        </w:rPr>
        <w:t xml:space="preserve">arishioners and </w:t>
      </w:r>
      <w:r w:rsidR="00FD0CFB" w:rsidRPr="00707774">
        <w:rPr>
          <w:rFonts w:cstheme="minorHAnsi"/>
          <w:sz w:val="24"/>
          <w:szCs w:val="24"/>
        </w:rPr>
        <w:t>Lay Dominicans from other Fraternities</w:t>
      </w:r>
      <w:r w:rsidR="00BA1FD6" w:rsidRPr="00707774">
        <w:rPr>
          <w:rFonts w:cstheme="minorHAnsi"/>
          <w:sz w:val="24"/>
          <w:szCs w:val="24"/>
        </w:rPr>
        <w:t xml:space="preserve"> attended</w:t>
      </w:r>
      <w:r w:rsidR="008B7CCD" w:rsidRPr="00707774">
        <w:rPr>
          <w:rFonts w:cstheme="minorHAnsi"/>
          <w:sz w:val="24"/>
          <w:szCs w:val="24"/>
        </w:rPr>
        <w:t xml:space="preserve">, </w:t>
      </w:r>
      <w:r w:rsidR="00A76200" w:rsidRPr="00707774">
        <w:rPr>
          <w:rFonts w:cstheme="minorHAnsi"/>
          <w:sz w:val="24"/>
          <w:szCs w:val="24"/>
        </w:rPr>
        <w:t xml:space="preserve">circa </w:t>
      </w:r>
      <w:r w:rsidR="008B7CCD" w:rsidRPr="00707774">
        <w:rPr>
          <w:rFonts w:cstheme="minorHAnsi"/>
          <w:sz w:val="24"/>
          <w:szCs w:val="24"/>
        </w:rPr>
        <w:t>2</w:t>
      </w:r>
      <w:r w:rsidR="007F0199" w:rsidRPr="00707774">
        <w:rPr>
          <w:rFonts w:cstheme="minorHAnsi"/>
          <w:sz w:val="24"/>
          <w:szCs w:val="24"/>
        </w:rPr>
        <w:t>5</w:t>
      </w:r>
      <w:r w:rsidR="005C43E7" w:rsidRPr="00707774">
        <w:rPr>
          <w:rFonts w:cstheme="minorHAnsi"/>
          <w:sz w:val="24"/>
          <w:szCs w:val="24"/>
        </w:rPr>
        <w:t xml:space="preserve"> </w:t>
      </w:r>
      <w:r w:rsidR="008B7CCD" w:rsidRPr="00707774">
        <w:rPr>
          <w:rFonts w:cstheme="minorHAnsi"/>
          <w:sz w:val="24"/>
          <w:szCs w:val="24"/>
        </w:rPr>
        <w:t xml:space="preserve">attendees </w:t>
      </w:r>
      <w:r w:rsidR="00A76200" w:rsidRPr="00707774">
        <w:rPr>
          <w:rFonts w:cstheme="minorHAnsi"/>
          <w:sz w:val="24"/>
          <w:szCs w:val="24"/>
        </w:rPr>
        <w:t xml:space="preserve">on average </w:t>
      </w:r>
      <w:r w:rsidR="008B7CCD" w:rsidRPr="00707774">
        <w:rPr>
          <w:rFonts w:cstheme="minorHAnsi"/>
          <w:sz w:val="24"/>
          <w:szCs w:val="24"/>
        </w:rPr>
        <w:t>per</w:t>
      </w:r>
      <w:r w:rsidR="007764FF" w:rsidRPr="00707774">
        <w:rPr>
          <w:rFonts w:cstheme="minorHAnsi"/>
          <w:sz w:val="24"/>
          <w:szCs w:val="24"/>
        </w:rPr>
        <w:t xml:space="preserve"> presentation</w:t>
      </w:r>
      <w:r w:rsidR="008B7CCD" w:rsidRPr="00707774">
        <w:rPr>
          <w:rFonts w:cstheme="minorHAnsi"/>
          <w:sz w:val="24"/>
          <w:szCs w:val="24"/>
        </w:rPr>
        <w:t xml:space="preserve"> </w:t>
      </w:r>
    </w:p>
    <w:sectPr w:rsidR="0014497D" w:rsidRPr="00707774" w:rsidSect="007077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E16E" w14:textId="77777777" w:rsidR="00C464F5" w:rsidRDefault="00C464F5" w:rsidP="00A90E44">
      <w:pPr>
        <w:spacing w:after="0" w:line="240" w:lineRule="auto"/>
      </w:pPr>
      <w:r>
        <w:separator/>
      </w:r>
    </w:p>
  </w:endnote>
  <w:endnote w:type="continuationSeparator" w:id="0">
    <w:p w14:paraId="0555513F" w14:textId="77777777" w:rsidR="00C464F5" w:rsidRDefault="00C464F5" w:rsidP="00A9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4034" w14:textId="77777777" w:rsidR="00A90E44" w:rsidRDefault="00A90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77B6" w14:textId="77777777" w:rsidR="00A90E44" w:rsidRDefault="00A90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C617" w14:textId="77777777" w:rsidR="00A90E44" w:rsidRDefault="00A90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FE73" w14:textId="77777777" w:rsidR="00C464F5" w:rsidRDefault="00C464F5" w:rsidP="00A90E44">
      <w:pPr>
        <w:spacing w:after="0" w:line="240" w:lineRule="auto"/>
      </w:pPr>
      <w:r>
        <w:separator/>
      </w:r>
    </w:p>
  </w:footnote>
  <w:footnote w:type="continuationSeparator" w:id="0">
    <w:p w14:paraId="772730C8" w14:textId="77777777" w:rsidR="00C464F5" w:rsidRDefault="00C464F5" w:rsidP="00A9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07F4" w14:textId="41652FC7" w:rsidR="00A90E44" w:rsidRDefault="00A90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6ACD" w14:textId="61E6B251" w:rsidR="00A90E44" w:rsidRDefault="00A90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0D19" w14:textId="488214CF" w:rsidR="00A90E44" w:rsidRDefault="00A90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CD9"/>
    <w:multiLevelType w:val="hybridMultilevel"/>
    <w:tmpl w:val="7FD210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83D56"/>
    <w:multiLevelType w:val="hybridMultilevel"/>
    <w:tmpl w:val="A594B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E6A26"/>
    <w:multiLevelType w:val="hybridMultilevel"/>
    <w:tmpl w:val="DD5A6A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151668">
    <w:abstractNumId w:val="0"/>
  </w:num>
  <w:num w:numId="2" w16cid:durableId="382948458">
    <w:abstractNumId w:val="2"/>
  </w:num>
  <w:num w:numId="3" w16cid:durableId="2133934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16"/>
    <w:rsid w:val="00006291"/>
    <w:rsid w:val="000157A8"/>
    <w:rsid w:val="0001587C"/>
    <w:rsid w:val="000223FF"/>
    <w:rsid w:val="00022B0F"/>
    <w:rsid w:val="00052BCE"/>
    <w:rsid w:val="00056B92"/>
    <w:rsid w:val="000A5966"/>
    <w:rsid w:val="000D76CB"/>
    <w:rsid w:val="000F5CC0"/>
    <w:rsid w:val="001013D5"/>
    <w:rsid w:val="00103F35"/>
    <w:rsid w:val="00132451"/>
    <w:rsid w:val="0014497D"/>
    <w:rsid w:val="001468FA"/>
    <w:rsid w:val="00150E4D"/>
    <w:rsid w:val="00157A46"/>
    <w:rsid w:val="0017235A"/>
    <w:rsid w:val="001904E3"/>
    <w:rsid w:val="00195CB0"/>
    <w:rsid w:val="001A1B55"/>
    <w:rsid w:val="001B2A46"/>
    <w:rsid w:val="001B3C45"/>
    <w:rsid w:val="001D2743"/>
    <w:rsid w:val="001F40D1"/>
    <w:rsid w:val="001F412C"/>
    <w:rsid w:val="002030EB"/>
    <w:rsid w:val="00207353"/>
    <w:rsid w:val="0021545D"/>
    <w:rsid w:val="00247440"/>
    <w:rsid w:val="00280FBA"/>
    <w:rsid w:val="00296EF4"/>
    <w:rsid w:val="002973BE"/>
    <w:rsid w:val="002A0ABB"/>
    <w:rsid w:val="002C0348"/>
    <w:rsid w:val="003153DA"/>
    <w:rsid w:val="00321AED"/>
    <w:rsid w:val="003308D7"/>
    <w:rsid w:val="0034357D"/>
    <w:rsid w:val="00343C58"/>
    <w:rsid w:val="00343EC4"/>
    <w:rsid w:val="003521A0"/>
    <w:rsid w:val="003641E2"/>
    <w:rsid w:val="00370BB0"/>
    <w:rsid w:val="0037585C"/>
    <w:rsid w:val="00387516"/>
    <w:rsid w:val="003A1968"/>
    <w:rsid w:val="003A5F63"/>
    <w:rsid w:val="003C24EA"/>
    <w:rsid w:val="003D0339"/>
    <w:rsid w:val="003E113A"/>
    <w:rsid w:val="004013D5"/>
    <w:rsid w:val="00401D8B"/>
    <w:rsid w:val="00404AB9"/>
    <w:rsid w:val="00407D7B"/>
    <w:rsid w:val="004332FA"/>
    <w:rsid w:val="00437422"/>
    <w:rsid w:val="00444416"/>
    <w:rsid w:val="004502A4"/>
    <w:rsid w:val="004820A0"/>
    <w:rsid w:val="004918B8"/>
    <w:rsid w:val="00494D16"/>
    <w:rsid w:val="004A09DE"/>
    <w:rsid w:val="004C0922"/>
    <w:rsid w:val="004C54CD"/>
    <w:rsid w:val="004F088C"/>
    <w:rsid w:val="00521EED"/>
    <w:rsid w:val="0058021D"/>
    <w:rsid w:val="005A3297"/>
    <w:rsid w:val="005A76DC"/>
    <w:rsid w:val="005B0B76"/>
    <w:rsid w:val="005B1003"/>
    <w:rsid w:val="005B356D"/>
    <w:rsid w:val="005B51F7"/>
    <w:rsid w:val="005C43E7"/>
    <w:rsid w:val="00604D7C"/>
    <w:rsid w:val="006057B0"/>
    <w:rsid w:val="00631A01"/>
    <w:rsid w:val="00642EBD"/>
    <w:rsid w:val="00653F1F"/>
    <w:rsid w:val="00681B68"/>
    <w:rsid w:val="006847D8"/>
    <w:rsid w:val="00685092"/>
    <w:rsid w:val="00690365"/>
    <w:rsid w:val="0069578F"/>
    <w:rsid w:val="006A05D2"/>
    <w:rsid w:val="006D02C7"/>
    <w:rsid w:val="006E74CF"/>
    <w:rsid w:val="006F0AD3"/>
    <w:rsid w:val="007014F7"/>
    <w:rsid w:val="0070558D"/>
    <w:rsid w:val="00707774"/>
    <w:rsid w:val="00710C43"/>
    <w:rsid w:val="007128D4"/>
    <w:rsid w:val="007232A3"/>
    <w:rsid w:val="00741ECF"/>
    <w:rsid w:val="00750428"/>
    <w:rsid w:val="0075424B"/>
    <w:rsid w:val="007764FF"/>
    <w:rsid w:val="007B5D5B"/>
    <w:rsid w:val="007B6B75"/>
    <w:rsid w:val="007F0199"/>
    <w:rsid w:val="00804C1F"/>
    <w:rsid w:val="00806065"/>
    <w:rsid w:val="008162AF"/>
    <w:rsid w:val="00817396"/>
    <w:rsid w:val="00823F22"/>
    <w:rsid w:val="0084044F"/>
    <w:rsid w:val="00857387"/>
    <w:rsid w:val="0088562D"/>
    <w:rsid w:val="008B7CCD"/>
    <w:rsid w:val="008C10C9"/>
    <w:rsid w:val="008D7D99"/>
    <w:rsid w:val="008E6E7B"/>
    <w:rsid w:val="00901123"/>
    <w:rsid w:val="00905715"/>
    <w:rsid w:val="00942D94"/>
    <w:rsid w:val="0097101B"/>
    <w:rsid w:val="0097236C"/>
    <w:rsid w:val="00996F17"/>
    <w:rsid w:val="009A4A90"/>
    <w:rsid w:val="009E0753"/>
    <w:rsid w:val="009E3A34"/>
    <w:rsid w:val="00A16914"/>
    <w:rsid w:val="00A27519"/>
    <w:rsid w:val="00A36DF8"/>
    <w:rsid w:val="00A46A06"/>
    <w:rsid w:val="00A47E7F"/>
    <w:rsid w:val="00A572BD"/>
    <w:rsid w:val="00A735D5"/>
    <w:rsid w:val="00A76200"/>
    <w:rsid w:val="00A764B8"/>
    <w:rsid w:val="00A818FD"/>
    <w:rsid w:val="00A82DD3"/>
    <w:rsid w:val="00A90E44"/>
    <w:rsid w:val="00A9585C"/>
    <w:rsid w:val="00AA0A95"/>
    <w:rsid w:val="00AA4116"/>
    <w:rsid w:val="00AA5679"/>
    <w:rsid w:val="00AB05A8"/>
    <w:rsid w:val="00AC0505"/>
    <w:rsid w:val="00AD27C3"/>
    <w:rsid w:val="00AD3CE1"/>
    <w:rsid w:val="00B13756"/>
    <w:rsid w:val="00B33E5A"/>
    <w:rsid w:val="00B35EB0"/>
    <w:rsid w:val="00B43F43"/>
    <w:rsid w:val="00B52E68"/>
    <w:rsid w:val="00B65B6C"/>
    <w:rsid w:val="00B67649"/>
    <w:rsid w:val="00BA1FD6"/>
    <w:rsid w:val="00BC0EDC"/>
    <w:rsid w:val="00BD5A4F"/>
    <w:rsid w:val="00BD5C0A"/>
    <w:rsid w:val="00BD7751"/>
    <w:rsid w:val="00BF0B45"/>
    <w:rsid w:val="00C32465"/>
    <w:rsid w:val="00C351EA"/>
    <w:rsid w:val="00C3624C"/>
    <w:rsid w:val="00C434B2"/>
    <w:rsid w:val="00C464F5"/>
    <w:rsid w:val="00C80C3D"/>
    <w:rsid w:val="00C852B0"/>
    <w:rsid w:val="00C86066"/>
    <w:rsid w:val="00C9350D"/>
    <w:rsid w:val="00C947D7"/>
    <w:rsid w:val="00C96900"/>
    <w:rsid w:val="00C976E6"/>
    <w:rsid w:val="00CA39E4"/>
    <w:rsid w:val="00CC7A5D"/>
    <w:rsid w:val="00CD3981"/>
    <w:rsid w:val="00CE009F"/>
    <w:rsid w:val="00CE35E4"/>
    <w:rsid w:val="00CF169E"/>
    <w:rsid w:val="00D061C7"/>
    <w:rsid w:val="00D35863"/>
    <w:rsid w:val="00D4266F"/>
    <w:rsid w:val="00D42AEE"/>
    <w:rsid w:val="00D4795B"/>
    <w:rsid w:val="00D5746E"/>
    <w:rsid w:val="00D65A5D"/>
    <w:rsid w:val="00D666E5"/>
    <w:rsid w:val="00D765C8"/>
    <w:rsid w:val="00D820B4"/>
    <w:rsid w:val="00D85E8D"/>
    <w:rsid w:val="00D87E6D"/>
    <w:rsid w:val="00DB20B0"/>
    <w:rsid w:val="00DE2F48"/>
    <w:rsid w:val="00E10563"/>
    <w:rsid w:val="00E1226B"/>
    <w:rsid w:val="00E14B97"/>
    <w:rsid w:val="00E17959"/>
    <w:rsid w:val="00E27D8B"/>
    <w:rsid w:val="00E30831"/>
    <w:rsid w:val="00E375B2"/>
    <w:rsid w:val="00EA0F9D"/>
    <w:rsid w:val="00EA681E"/>
    <w:rsid w:val="00EB2596"/>
    <w:rsid w:val="00EB5433"/>
    <w:rsid w:val="00EC27D0"/>
    <w:rsid w:val="00EC3930"/>
    <w:rsid w:val="00ED44DD"/>
    <w:rsid w:val="00EE1EA3"/>
    <w:rsid w:val="00F001FF"/>
    <w:rsid w:val="00F008EB"/>
    <w:rsid w:val="00F02909"/>
    <w:rsid w:val="00F1007B"/>
    <w:rsid w:val="00F214CA"/>
    <w:rsid w:val="00F53960"/>
    <w:rsid w:val="00F7354E"/>
    <w:rsid w:val="00F8448C"/>
    <w:rsid w:val="00F90D23"/>
    <w:rsid w:val="00F915E0"/>
    <w:rsid w:val="00F956A5"/>
    <w:rsid w:val="00F95907"/>
    <w:rsid w:val="00FA094F"/>
    <w:rsid w:val="00FA1F8F"/>
    <w:rsid w:val="00FB0A8B"/>
    <w:rsid w:val="00FC4AD3"/>
    <w:rsid w:val="00FC605E"/>
    <w:rsid w:val="00FD0CFB"/>
    <w:rsid w:val="00FD4209"/>
    <w:rsid w:val="00FE5600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03FA8"/>
  <w15:chartTrackingRefBased/>
  <w15:docId w15:val="{AD69752F-B8BF-4AF9-B750-298F1CED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44"/>
  </w:style>
  <w:style w:type="paragraph" w:styleId="Footer">
    <w:name w:val="footer"/>
    <w:basedOn w:val="Normal"/>
    <w:link w:val="FooterChar"/>
    <w:uiPriority w:val="99"/>
    <w:unhideWhenUsed/>
    <w:rsid w:val="00A9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44"/>
  </w:style>
  <w:style w:type="paragraph" w:styleId="ListParagraph">
    <w:name w:val="List Paragraph"/>
    <w:basedOn w:val="Normal"/>
    <w:uiPriority w:val="34"/>
    <w:qFormat/>
    <w:rsid w:val="001F4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5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030EB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FE5600"/>
    <w:pPr>
      <w:spacing w:line="240" w:lineRule="auto"/>
    </w:pPr>
    <w:rPr>
      <w:rFonts w:ascii="Book Antiqua" w:hAnsi="Book Antiqu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600"/>
    <w:rPr>
      <w:rFonts w:ascii="Book Antiqua" w:hAnsi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019AB6B-D2A6-42F1-8268-DF8550BA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Male</dc:creator>
  <cp:keywords/>
  <dc:description/>
  <cp:lastModifiedBy>Margaret Doyle</cp:lastModifiedBy>
  <cp:revision>2</cp:revision>
  <cp:lastPrinted>2020-05-05T15:37:00Z</cp:lastPrinted>
  <dcterms:created xsi:type="dcterms:W3CDTF">2022-09-26T15:47:00Z</dcterms:created>
  <dcterms:modified xsi:type="dcterms:W3CDTF">2022-09-26T15:47:00Z</dcterms:modified>
</cp:coreProperties>
</file>