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67122615"/>
        <w:docPartObj>
          <w:docPartGallery w:val="Cover Pages"/>
          <w:docPartUnique/>
        </w:docPartObj>
      </w:sdtPr>
      <w:sdtEndPr>
        <w:rPr>
          <w:rFonts w:eastAsiaTheme="minorEastAsia"/>
          <w:color w:val="FFFFFF" w:themeColor="background1"/>
          <w:kern w:val="0"/>
          <w:sz w:val="72"/>
          <w:szCs w:val="72"/>
          <w:lang w:eastAsia="en-GB"/>
          <w14:ligatures w14:val="none"/>
        </w:rPr>
      </w:sdtEndPr>
      <w:sdtContent>
        <w:p w14:paraId="40193C46" w14:textId="59A41CE8" w:rsidR="00E87CD2" w:rsidRDefault="00E87CD2">
          <w:r>
            <w:rPr>
              <w:noProof/>
            </w:rPr>
            <mc:AlternateContent>
              <mc:Choice Requires="wps">
                <w:drawing>
                  <wp:anchor distT="0" distB="0" distL="114300" distR="114300" simplePos="0" relativeHeight="251659264" behindDoc="1" locked="0" layoutInCell="1" allowOverlap="0" wp14:anchorId="232A3268" wp14:editId="24DC859E">
                    <wp:simplePos x="0" y="0"/>
                    <wp:positionH relativeFrom="page">
                      <wp:align>center</wp:align>
                    </wp:positionH>
                    <wp:positionV relativeFrom="page">
                      <wp:align>center</wp:align>
                    </wp:positionV>
                    <wp:extent cx="6858000" cy="9144000"/>
                    <wp:effectExtent l="0" t="0" r="0" b="0"/>
                    <wp:wrapNone/>
                    <wp:docPr id="8" name="Text Box 4"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E87CD2" w14:paraId="305A8BE0" w14:textId="77777777">
                                  <w:trPr>
                                    <w:trHeight w:hRule="exact" w:val="9360"/>
                                  </w:trPr>
                                  <w:tc>
                                    <w:tcPr>
                                      <w:tcW w:w="5000" w:type="pct"/>
                                    </w:tcPr>
                                    <w:p w14:paraId="07FA8204" w14:textId="77777777" w:rsidR="00E87CD2" w:rsidRDefault="00E87CD2">
                                      <w:r>
                                        <w:rPr>
                                          <w:noProof/>
                                        </w:rPr>
                                        <w:drawing>
                                          <wp:inline distT="0" distB="0" distL="0" distR="0" wp14:anchorId="29593519" wp14:editId="319362AC">
                                            <wp:extent cx="6858000" cy="5980176"/>
                                            <wp:effectExtent l="0" t="0" r="0" b="1905"/>
                                            <wp:docPr id="9" name="Picture 4"/>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6">
                                                      <a:extLst>
                                                        <a:ext uri="{28A0092B-C50C-407E-A947-70E740481C1C}">
                                                          <a14:useLocalDpi xmlns:a14="http://schemas.microsoft.com/office/drawing/2010/main" val="0"/>
                                                        </a:ext>
                                                      </a:extLst>
                                                    </a:blip>
                                                    <a:srcRect l="6995" r="6995"/>
                                                    <a:stretch>
                                                      <a:fillRect/>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E87CD2" w14:paraId="39327BA2" w14:textId="77777777" w:rsidTr="00E87CD2">
                                  <w:trPr>
                                    <w:trHeight w:hRule="exact" w:val="4320"/>
                                  </w:trPr>
                                  <w:tc>
                                    <w:tcPr>
                                      <w:tcW w:w="5000" w:type="pct"/>
                                      <w:shd w:val="clear" w:color="auto" w:fill="C00000"/>
                                      <w:vAlign w:val="center"/>
                                    </w:tcPr>
                                    <w:p w14:paraId="1CB4E19A" w14:textId="35BEE972" w:rsidR="00E87CD2" w:rsidRDefault="0000000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E87CD2">
                                            <w:rPr>
                                              <w:rFonts w:asciiTheme="majorHAnsi" w:hAnsiTheme="majorHAnsi"/>
                                              <w:color w:val="FFFFFF" w:themeColor="background1"/>
                                              <w:sz w:val="96"/>
                                              <w:szCs w:val="96"/>
                                            </w:rPr>
                                            <w:t>Lay Dominicans English Province</w:t>
                                          </w:r>
                                        </w:sdtContent>
                                      </w:sdt>
                                    </w:p>
                                    <w:p w14:paraId="623F8086" w14:textId="236C405E" w:rsidR="00E87CD2" w:rsidRDefault="00000000">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00E87CD2">
                                            <w:rPr>
                                              <w:color w:val="FFFFFF" w:themeColor="background1"/>
                                              <w:sz w:val="32"/>
                                              <w:szCs w:val="32"/>
                                            </w:rPr>
                                            <w:t>Annual Report</w:t>
                                          </w:r>
                                        </w:sdtContent>
                                      </w:sdt>
                                      <w:r w:rsidR="00E87CD2">
                                        <w:rPr>
                                          <w:color w:val="FFFFFF" w:themeColor="background1"/>
                                          <w:sz w:val="32"/>
                                          <w:szCs w:val="32"/>
                                        </w:rPr>
                                        <w:t xml:space="preserve"> </w:t>
                                      </w:r>
                                      <w:r w:rsidR="001C463D">
                                        <w:rPr>
                                          <w:color w:val="FFFFFF" w:themeColor="background1"/>
                                          <w:sz w:val="32"/>
                                          <w:szCs w:val="32"/>
                                        </w:rPr>
                                        <w:t>202</w:t>
                                      </w:r>
                                      <w:r w:rsidR="00C545C9">
                                        <w:rPr>
                                          <w:color w:val="FFFFFF" w:themeColor="background1"/>
                                          <w:sz w:val="32"/>
                                          <w:szCs w:val="32"/>
                                        </w:rPr>
                                        <w:t>4</w:t>
                                      </w:r>
                                      <w:r w:rsidR="001C463D">
                                        <w:rPr>
                                          <w:color w:val="FFFFFF" w:themeColor="background1"/>
                                          <w:sz w:val="32"/>
                                          <w:szCs w:val="32"/>
                                        </w:rPr>
                                        <w:t>/2</w:t>
                                      </w:r>
                                      <w:r w:rsidR="00C545C9">
                                        <w:rPr>
                                          <w:color w:val="FFFFFF" w:themeColor="background1"/>
                                          <w:sz w:val="32"/>
                                          <w:szCs w:val="32"/>
                                        </w:rPr>
                                        <w:t>5</w:t>
                                      </w:r>
                                    </w:p>
                                  </w:tc>
                                </w:tr>
                                <w:tr w:rsidR="00E87CD2" w14:paraId="45D9FE01" w14:textId="77777777">
                                  <w:trPr>
                                    <w:trHeight w:hRule="exact" w:val="720"/>
                                  </w:trPr>
                                  <w:tc>
                                    <w:tcPr>
                                      <w:tcW w:w="5000" w:type="pct"/>
                                      <w:shd w:val="clear" w:color="auto" w:fill="B22600"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E87CD2" w14:paraId="300B45DB" w14:textId="77777777" w:rsidTr="00E87CD2">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590" w:type="dxa"/>
                                                <w:shd w:val="clear" w:color="auto" w:fill="000000" w:themeFill="text1"/>
                                                <w:vAlign w:val="center"/>
                                              </w:tcPr>
                                              <w:p w14:paraId="60BDBF5B" w14:textId="2A4B3729" w:rsidR="00E87CD2" w:rsidRDefault="00E87CD2">
                                                <w:pPr>
                                                  <w:pStyle w:val="NoSpacing"/>
                                                  <w:ind w:left="144" w:right="144"/>
                                                  <w:jc w:val="center"/>
                                                  <w:rPr>
                                                    <w:color w:val="FFFFFF" w:themeColor="background1"/>
                                                  </w:rPr>
                                                </w:pPr>
                                                <w:r>
                                                  <w:rPr>
                                                    <w:color w:val="FFFFFF" w:themeColor="background1"/>
                                                  </w:rPr>
                                                  <w:t>Margaret Doyle</w:t>
                                                </w:r>
                                              </w:p>
                                            </w:tc>
                                          </w:sdtContent>
                                        </w:sdt>
                                        <w:tc>
                                          <w:tcPr>
                                            <w:tcW w:w="3591" w:type="dxa"/>
                                            <w:shd w:val="clear" w:color="auto" w:fill="000000" w:themeFill="text1"/>
                                            <w:vAlign w:val="center"/>
                                          </w:tcPr>
                                          <w:p w14:paraId="6A62E72A" w14:textId="26FF9151" w:rsidR="00E87CD2" w:rsidRDefault="00E87CD2">
                                            <w:pPr>
                                              <w:pStyle w:val="NoSpacing"/>
                                              <w:ind w:left="144" w:right="144"/>
                                              <w:jc w:val="center"/>
                                              <w:rPr>
                                                <w:color w:val="FFFFFF" w:themeColor="background1"/>
                                              </w:rPr>
                                            </w:pPr>
                                          </w:p>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Content>
                                            <w:tc>
                                              <w:tcPr>
                                                <w:tcW w:w="3591" w:type="dxa"/>
                                                <w:shd w:val="clear" w:color="auto" w:fill="000000" w:themeFill="text1"/>
                                                <w:vAlign w:val="center"/>
                                              </w:tcPr>
                                              <w:p w14:paraId="6F4B1FAE" w14:textId="694A4CEA" w:rsidR="00E87CD2" w:rsidRDefault="00E87CD2">
                                                <w:pPr>
                                                  <w:pStyle w:val="NoSpacing"/>
                                                  <w:ind w:left="144" w:right="720"/>
                                                  <w:jc w:val="right"/>
                                                  <w:rPr>
                                                    <w:color w:val="FFFFFF" w:themeColor="background1"/>
                                                  </w:rPr>
                                                </w:pPr>
                                                <w:r>
                                                  <w:rPr>
                                                    <w:color w:val="FFFFFF" w:themeColor="background1"/>
                                                  </w:rPr>
                                                  <w:t>September 202</w:t>
                                                </w:r>
                                                <w:r w:rsidR="00C545C9">
                                                  <w:rPr>
                                                    <w:color w:val="FFFFFF" w:themeColor="background1"/>
                                                  </w:rPr>
                                                  <w:t>5</w:t>
                                                </w:r>
                                              </w:p>
                                            </w:tc>
                                          </w:sdtContent>
                                        </w:sdt>
                                      </w:tr>
                                    </w:tbl>
                                    <w:p w14:paraId="3B83AEE9" w14:textId="77777777" w:rsidR="00E87CD2" w:rsidRDefault="00E87CD2"/>
                                  </w:tc>
                                </w:tr>
                              </w:tbl>
                              <w:p w14:paraId="56F252A4" w14:textId="77777777" w:rsidR="00E87CD2" w:rsidRDefault="00E87CD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2A3268" id="_x0000_t202" coordsize="21600,21600" o:spt="202" path="m,l,21600r21600,l21600,xe">
                    <v:stroke joinstyle="miter"/>
                    <v:path gradientshapeok="t" o:connecttype="rect"/>
                  </v:shapetype>
                  <v:shape id="Text Box 4"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E87CD2" w14:paraId="305A8BE0" w14:textId="77777777">
                            <w:trPr>
                              <w:trHeight w:hRule="exact" w:val="9360"/>
                            </w:trPr>
                            <w:tc>
                              <w:tcPr>
                                <w:tcW w:w="5000" w:type="pct"/>
                              </w:tcPr>
                              <w:p w14:paraId="07FA8204" w14:textId="77777777" w:rsidR="00E87CD2" w:rsidRDefault="00E87CD2">
                                <w:r>
                                  <w:rPr>
                                    <w:noProof/>
                                  </w:rPr>
                                  <w:drawing>
                                    <wp:inline distT="0" distB="0" distL="0" distR="0" wp14:anchorId="29593519" wp14:editId="319362AC">
                                      <wp:extent cx="6858000" cy="5980176"/>
                                      <wp:effectExtent l="0" t="0" r="0" b="1905"/>
                                      <wp:docPr id="9" name="Picture 4"/>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6">
                                                <a:extLst>
                                                  <a:ext uri="{28A0092B-C50C-407E-A947-70E740481C1C}">
                                                    <a14:useLocalDpi xmlns:a14="http://schemas.microsoft.com/office/drawing/2010/main" val="0"/>
                                                  </a:ext>
                                                </a:extLst>
                                              </a:blip>
                                              <a:srcRect l="6995" r="6995"/>
                                              <a:stretch>
                                                <a:fillRect/>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E87CD2" w14:paraId="39327BA2" w14:textId="77777777" w:rsidTr="00E87CD2">
                            <w:trPr>
                              <w:trHeight w:hRule="exact" w:val="4320"/>
                            </w:trPr>
                            <w:tc>
                              <w:tcPr>
                                <w:tcW w:w="5000" w:type="pct"/>
                                <w:shd w:val="clear" w:color="auto" w:fill="C00000"/>
                                <w:vAlign w:val="center"/>
                              </w:tcPr>
                              <w:p w14:paraId="1CB4E19A" w14:textId="35BEE972" w:rsidR="00E87CD2" w:rsidRDefault="0000000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sidR="00E87CD2">
                                      <w:rPr>
                                        <w:rFonts w:asciiTheme="majorHAnsi" w:hAnsiTheme="majorHAnsi"/>
                                        <w:color w:val="FFFFFF" w:themeColor="background1"/>
                                        <w:sz w:val="96"/>
                                        <w:szCs w:val="96"/>
                                      </w:rPr>
                                      <w:t>Lay Dominicans English Province</w:t>
                                    </w:r>
                                  </w:sdtContent>
                                </w:sdt>
                              </w:p>
                              <w:p w14:paraId="623F8086" w14:textId="236C405E" w:rsidR="00E87CD2" w:rsidRDefault="00000000">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sidR="00E87CD2">
                                      <w:rPr>
                                        <w:color w:val="FFFFFF" w:themeColor="background1"/>
                                        <w:sz w:val="32"/>
                                        <w:szCs w:val="32"/>
                                      </w:rPr>
                                      <w:t>Annual Report</w:t>
                                    </w:r>
                                  </w:sdtContent>
                                </w:sdt>
                                <w:r w:rsidR="00E87CD2">
                                  <w:rPr>
                                    <w:color w:val="FFFFFF" w:themeColor="background1"/>
                                    <w:sz w:val="32"/>
                                    <w:szCs w:val="32"/>
                                  </w:rPr>
                                  <w:t xml:space="preserve"> </w:t>
                                </w:r>
                                <w:r w:rsidR="001C463D">
                                  <w:rPr>
                                    <w:color w:val="FFFFFF" w:themeColor="background1"/>
                                    <w:sz w:val="32"/>
                                    <w:szCs w:val="32"/>
                                  </w:rPr>
                                  <w:t>202</w:t>
                                </w:r>
                                <w:r w:rsidR="00C545C9">
                                  <w:rPr>
                                    <w:color w:val="FFFFFF" w:themeColor="background1"/>
                                    <w:sz w:val="32"/>
                                    <w:szCs w:val="32"/>
                                  </w:rPr>
                                  <w:t>4</w:t>
                                </w:r>
                                <w:r w:rsidR="001C463D">
                                  <w:rPr>
                                    <w:color w:val="FFFFFF" w:themeColor="background1"/>
                                    <w:sz w:val="32"/>
                                    <w:szCs w:val="32"/>
                                  </w:rPr>
                                  <w:t>/2</w:t>
                                </w:r>
                                <w:r w:rsidR="00C545C9">
                                  <w:rPr>
                                    <w:color w:val="FFFFFF" w:themeColor="background1"/>
                                    <w:sz w:val="32"/>
                                    <w:szCs w:val="32"/>
                                  </w:rPr>
                                  <w:t>5</w:t>
                                </w:r>
                              </w:p>
                            </w:tc>
                          </w:tr>
                          <w:tr w:rsidR="00E87CD2" w14:paraId="45D9FE01" w14:textId="77777777">
                            <w:trPr>
                              <w:trHeight w:hRule="exact" w:val="720"/>
                            </w:trPr>
                            <w:tc>
                              <w:tcPr>
                                <w:tcW w:w="5000" w:type="pct"/>
                                <w:shd w:val="clear" w:color="auto" w:fill="B22600"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E87CD2" w14:paraId="300B45DB" w14:textId="77777777" w:rsidTr="00E87CD2">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590" w:type="dxa"/>
                                          <w:shd w:val="clear" w:color="auto" w:fill="000000" w:themeFill="text1"/>
                                          <w:vAlign w:val="center"/>
                                        </w:tcPr>
                                        <w:p w14:paraId="60BDBF5B" w14:textId="2A4B3729" w:rsidR="00E87CD2" w:rsidRDefault="00E87CD2">
                                          <w:pPr>
                                            <w:pStyle w:val="NoSpacing"/>
                                            <w:ind w:left="144" w:right="144"/>
                                            <w:jc w:val="center"/>
                                            <w:rPr>
                                              <w:color w:val="FFFFFF" w:themeColor="background1"/>
                                            </w:rPr>
                                          </w:pPr>
                                          <w:r>
                                            <w:rPr>
                                              <w:color w:val="FFFFFF" w:themeColor="background1"/>
                                            </w:rPr>
                                            <w:t>Margaret Doyle</w:t>
                                          </w:r>
                                        </w:p>
                                      </w:tc>
                                    </w:sdtContent>
                                  </w:sdt>
                                  <w:tc>
                                    <w:tcPr>
                                      <w:tcW w:w="3591" w:type="dxa"/>
                                      <w:shd w:val="clear" w:color="auto" w:fill="000000" w:themeFill="text1"/>
                                      <w:vAlign w:val="center"/>
                                    </w:tcPr>
                                    <w:p w14:paraId="6A62E72A" w14:textId="26FF9151" w:rsidR="00E87CD2" w:rsidRDefault="00E87CD2">
                                      <w:pPr>
                                        <w:pStyle w:val="NoSpacing"/>
                                        <w:ind w:left="144" w:right="144"/>
                                        <w:jc w:val="center"/>
                                        <w:rPr>
                                          <w:color w:val="FFFFFF" w:themeColor="background1"/>
                                        </w:rPr>
                                      </w:pPr>
                                    </w:p>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Content>
                                      <w:tc>
                                        <w:tcPr>
                                          <w:tcW w:w="3591" w:type="dxa"/>
                                          <w:shd w:val="clear" w:color="auto" w:fill="000000" w:themeFill="text1"/>
                                          <w:vAlign w:val="center"/>
                                        </w:tcPr>
                                        <w:p w14:paraId="6F4B1FAE" w14:textId="694A4CEA" w:rsidR="00E87CD2" w:rsidRDefault="00E87CD2">
                                          <w:pPr>
                                            <w:pStyle w:val="NoSpacing"/>
                                            <w:ind w:left="144" w:right="720"/>
                                            <w:jc w:val="right"/>
                                            <w:rPr>
                                              <w:color w:val="FFFFFF" w:themeColor="background1"/>
                                            </w:rPr>
                                          </w:pPr>
                                          <w:r>
                                            <w:rPr>
                                              <w:color w:val="FFFFFF" w:themeColor="background1"/>
                                            </w:rPr>
                                            <w:t>September 202</w:t>
                                          </w:r>
                                          <w:r w:rsidR="00C545C9">
                                            <w:rPr>
                                              <w:color w:val="FFFFFF" w:themeColor="background1"/>
                                            </w:rPr>
                                            <w:t>5</w:t>
                                          </w:r>
                                        </w:p>
                                      </w:tc>
                                    </w:sdtContent>
                                  </w:sdt>
                                </w:tr>
                              </w:tbl>
                              <w:p w14:paraId="3B83AEE9" w14:textId="77777777" w:rsidR="00E87CD2" w:rsidRDefault="00E87CD2"/>
                            </w:tc>
                          </w:tr>
                        </w:tbl>
                        <w:p w14:paraId="56F252A4" w14:textId="77777777" w:rsidR="00E87CD2" w:rsidRDefault="00E87CD2"/>
                      </w:txbxContent>
                    </v:textbox>
                    <w10:wrap anchorx="page" anchory="page"/>
                  </v:shape>
                </w:pict>
              </mc:Fallback>
            </mc:AlternateContent>
          </w:r>
        </w:p>
        <w:p w14:paraId="37DE06D4" w14:textId="3AFEBCF7" w:rsidR="00E87CD2" w:rsidRDefault="00E87CD2">
          <w:pPr>
            <w:rPr>
              <w:rFonts w:eastAsiaTheme="minorEastAsia"/>
              <w:color w:val="FFFFFF" w:themeColor="background1"/>
              <w:kern w:val="0"/>
              <w:sz w:val="72"/>
              <w:szCs w:val="72"/>
              <w:lang w:eastAsia="en-GB"/>
              <w14:ligatures w14:val="none"/>
            </w:rPr>
          </w:pPr>
          <w:r>
            <w:rPr>
              <w:rFonts w:eastAsiaTheme="minorEastAsia"/>
              <w:color w:val="FFFFFF" w:themeColor="background1"/>
              <w:kern w:val="0"/>
              <w:sz w:val="72"/>
              <w:szCs w:val="72"/>
              <w:lang w:eastAsia="en-GB"/>
              <w14:ligatures w14:val="none"/>
            </w:rPr>
            <w:br w:type="page"/>
          </w:r>
        </w:p>
      </w:sdtContent>
    </w:sdt>
    <w:p w14:paraId="05F7A17A" w14:textId="4433B032" w:rsidR="00092025" w:rsidRDefault="0088578E" w:rsidP="0088578E">
      <w:pPr>
        <w:pStyle w:val="Heading1"/>
      </w:pPr>
      <w:r>
        <w:lastRenderedPageBreak/>
        <w:t>Introduction</w:t>
      </w:r>
    </w:p>
    <w:p w14:paraId="6138C61C" w14:textId="20A42E5A" w:rsidR="004F0D09" w:rsidRDefault="00AD5280" w:rsidP="0088578E">
      <w:r>
        <w:t xml:space="preserve">This report covers a year </w:t>
      </w:r>
      <w:r w:rsidR="00186442">
        <w:t xml:space="preserve">of </w:t>
      </w:r>
      <w:r w:rsidR="00CB5E28">
        <w:t>further growth and development of the Lay Dominican presence in our province</w:t>
      </w:r>
      <w:r w:rsidR="003B0698">
        <w:t>, with the establishment of 3 new Fraternal Groups</w:t>
      </w:r>
      <w:r w:rsidR="007B4ED1">
        <w:t xml:space="preserve"> and </w:t>
      </w:r>
      <w:r w:rsidR="009D65E2">
        <w:t xml:space="preserve">the </w:t>
      </w:r>
      <w:r w:rsidR="00AF08C4">
        <w:t>celebration</w:t>
      </w:r>
      <w:r w:rsidR="009D65E2">
        <w:t xml:space="preserve"> of many new admissions and professions.</w:t>
      </w:r>
    </w:p>
    <w:p w14:paraId="7E844352" w14:textId="05F219E0" w:rsidR="0088578E" w:rsidRDefault="004F0D09" w:rsidP="0088578E">
      <w:r>
        <w:t>As always, we have been</w:t>
      </w:r>
      <w:r w:rsidR="00F37254">
        <w:t xml:space="preserve"> celebrat</w:t>
      </w:r>
      <w:r>
        <w:t>ing</w:t>
      </w:r>
      <w:r w:rsidR="00F37254">
        <w:t xml:space="preserve"> links across the Dominican family</w:t>
      </w:r>
      <w:r>
        <w:t>, and this year included a visit from the Master of the Order</w:t>
      </w:r>
      <w:r w:rsidR="009A08AD">
        <w:t>, as well as our regular events such as the Seminar in Leeds and the pilgrimage to Walsingham</w:t>
      </w:r>
      <w:r w:rsidR="00F37254">
        <w:t>.</w:t>
      </w:r>
    </w:p>
    <w:p w14:paraId="3833CC4C" w14:textId="2ECE19BE" w:rsidR="00B677F8" w:rsidRDefault="00B677F8" w:rsidP="0088578E">
      <w:r>
        <w:t xml:space="preserve">The report itself gives an overview of the life of the </w:t>
      </w:r>
      <w:proofErr w:type="gramStart"/>
      <w:r>
        <w:t>Province</w:t>
      </w:r>
      <w:proofErr w:type="gramEnd"/>
      <w:r>
        <w:t>, and there are 2 Appendices:</w:t>
      </w:r>
    </w:p>
    <w:p w14:paraId="28B21CD5" w14:textId="59C24147" w:rsidR="00B677F8" w:rsidRDefault="00B677F8" w:rsidP="00B677F8">
      <w:pPr>
        <w:ind w:left="720"/>
      </w:pPr>
      <w:r>
        <w:t>A:  Formation Report</w:t>
      </w:r>
    </w:p>
    <w:p w14:paraId="5407F024" w14:textId="787C6FC2" w:rsidR="00B677F8" w:rsidRDefault="00B677F8" w:rsidP="00B677F8">
      <w:pPr>
        <w:ind w:left="720"/>
      </w:pPr>
      <w:r>
        <w:t xml:space="preserve">B: </w:t>
      </w:r>
      <w:r w:rsidR="00CA67A4">
        <w:t xml:space="preserve"> </w:t>
      </w:r>
      <w:r>
        <w:t>Treasurer</w:t>
      </w:r>
      <w:r w:rsidR="00CA67A4">
        <w:t>’s report</w:t>
      </w:r>
    </w:p>
    <w:p w14:paraId="086E7924" w14:textId="1A23712D" w:rsidR="006E455D" w:rsidRDefault="006E455D" w:rsidP="0088578E">
      <w:r>
        <w:t>If you have any questions or comments about the information in this report, please get in touch</w:t>
      </w:r>
      <w:r w:rsidR="00E8226B">
        <w:t>.</w:t>
      </w:r>
    </w:p>
    <w:p w14:paraId="52E45A97" w14:textId="0F55D5E4" w:rsidR="00E8226B" w:rsidRDefault="00E8226B" w:rsidP="00E8226B">
      <w:r>
        <w:t>In St. Dominic,</w:t>
      </w:r>
    </w:p>
    <w:p w14:paraId="41BE92C6" w14:textId="635317CC" w:rsidR="00E8226B" w:rsidRDefault="00E8226B" w:rsidP="00E8226B">
      <w:pPr>
        <w:ind w:left="720"/>
      </w:pPr>
      <w:r>
        <w:t>Margaret Doyle</w:t>
      </w:r>
    </w:p>
    <w:p w14:paraId="6C024810" w14:textId="24DFD73F" w:rsidR="00E8226B" w:rsidRDefault="00E8226B" w:rsidP="00E8226B">
      <w:pPr>
        <w:ind w:left="720"/>
      </w:pPr>
      <w:r>
        <w:t>Lay Provincial President</w:t>
      </w:r>
    </w:p>
    <w:p w14:paraId="0069CC4F" w14:textId="6A8025FA" w:rsidR="00E8226B" w:rsidRDefault="00E8226B" w:rsidP="00E8226B">
      <w:pPr>
        <w:ind w:left="720"/>
      </w:pPr>
      <w:r>
        <w:t>Email</w:t>
      </w:r>
      <w:r w:rsidR="00E624CE">
        <w:t xml:space="preserve">: </w:t>
      </w:r>
      <w:hyperlink r:id="rId7" w:history="1">
        <w:r w:rsidR="00E624CE" w:rsidRPr="006B4711">
          <w:rPr>
            <w:rStyle w:val="Hyperlink"/>
          </w:rPr>
          <w:t>margaretdoyle1066@sky.com</w:t>
        </w:r>
      </w:hyperlink>
    </w:p>
    <w:p w14:paraId="7C76E82A" w14:textId="77777777" w:rsidR="00177203" w:rsidRDefault="00177203" w:rsidP="00E8226B">
      <w:pPr>
        <w:ind w:left="720"/>
      </w:pPr>
    </w:p>
    <w:p w14:paraId="691D853B" w14:textId="77777777" w:rsidR="00177203" w:rsidRDefault="00177203" w:rsidP="00E8226B">
      <w:pPr>
        <w:ind w:left="720"/>
      </w:pPr>
    </w:p>
    <w:p w14:paraId="3A68F469" w14:textId="77777777" w:rsidR="00177203" w:rsidRDefault="00177203" w:rsidP="00E8226B">
      <w:pPr>
        <w:ind w:left="720"/>
      </w:pPr>
    </w:p>
    <w:p w14:paraId="1619176A" w14:textId="77777777" w:rsidR="00177203" w:rsidRDefault="00177203" w:rsidP="00E8226B">
      <w:pPr>
        <w:ind w:left="720"/>
      </w:pPr>
    </w:p>
    <w:p w14:paraId="32B615B4" w14:textId="77777777" w:rsidR="00E624CE" w:rsidRDefault="00E624CE" w:rsidP="00E8226B">
      <w:pPr>
        <w:ind w:left="720"/>
      </w:pPr>
    </w:p>
    <w:tbl>
      <w:tblPr>
        <w:tblStyle w:val="TableGrid"/>
        <w:tblW w:w="0" w:type="auto"/>
        <w:tblInd w:w="720" w:type="dxa"/>
        <w:tblLook w:val="04A0" w:firstRow="1" w:lastRow="0" w:firstColumn="1" w:lastColumn="0" w:noHBand="0" w:noVBand="1"/>
      </w:tblPr>
      <w:tblGrid>
        <w:gridCol w:w="3244"/>
        <w:gridCol w:w="2286"/>
        <w:gridCol w:w="2766"/>
      </w:tblGrid>
      <w:tr w:rsidR="00E624CE" w14:paraId="477DD57D" w14:textId="77777777" w:rsidTr="000B7DC2">
        <w:tc>
          <w:tcPr>
            <w:tcW w:w="8296" w:type="dxa"/>
            <w:gridSpan w:val="3"/>
          </w:tcPr>
          <w:p w14:paraId="429E21A7" w14:textId="6CFFDDD6" w:rsidR="00E624CE" w:rsidRPr="009636F5" w:rsidRDefault="009636F5" w:rsidP="00DB255E">
            <w:pPr>
              <w:pStyle w:val="Heading1"/>
              <w:ind w:firstLine="21"/>
              <w:jc w:val="both"/>
              <w:rPr>
                <w:sz w:val="32"/>
                <w:szCs w:val="32"/>
              </w:rPr>
            </w:pPr>
            <w:r w:rsidRPr="009636F5">
              <w:rPr>
                <w:sz w:val="32"/>
                <w:szCs w:val="32"/>
              </w:rPr>
              <w:t>Lay Provincial Council</w:t>
            </w:r>
          </w:p>
        </w:tc>
      </w:tr>
      <w:tr w:rsidR="00E624CE" w14:paraId="7E3B6F58" w14:textId="77777777" w:rsidTr="00986E5C">
        <w:tc>
          <w:tcPr>
            <w:tcW w:w="3244" w:type="dxa"/>
          </w:tcPr>
          <w:p w14:paraId="417403BD" w14:textId="2F8BAA81" w:rsidR="00E624CE" w:rsidRDefault="009636F5" w:rsidP="00DB255E">
            <w:pPr>
              <w:ind w:firstLine="21"/>
              <w:jc w:val="both"/>
            </w:pPr>
            <w:r>
              <w:t>Margaret Doyle</w:t>
            </w:r>
          </w:p>
        </w:tc>
        <w:tc>
          <w:tcPr>
            <w:tcW w:w="2286" w:type="dxa"/>
          </w:tcPr>
          <w:p w14:paraId="1AC02FA5" w14:textId="5BD46695" w:rsidR="00E624CE" w:rsidRDefault="009636F5" w:rsidP="00DB255E">
            <w:pPr>
              <w:ind w:firstLine="21"/>
              <w:jc w:val="both"/>
            </w:pPr>
            <w:r>
              <w:t>President</w:t>
            </w:r>
          </w:p>
        </w:tc>
        <w:tc>
          <w:tcPr>
            <w:tcW w:w="2766" w:type="dxa"/>
          </w:tcPr>
          <w:p w14:paraId="59F09971" w14:textId="38A8EA7C" w:rsidR="00E624CE" w:rsidRDefault="009636F5" w:rsidP="00DB255E">
            <w:pPr>
              <w:ind w:firstLine="21"/>
              <w:jc w:val="both"/>
            </w:pPr>
            <w:proofErr w:type="gramStart"/>
            <w:r>
              <w:t>North East</w:t>
            </w:r>
            <w:proofErr w:type="gramEnd"/>
          </w:p>
        </w:tc>
      </w:tr>
      <w:tr w:rsidR="00E624CE" w14:paraId="16BD20B5" w14:textId="77777777" w:rsidTr="00986E5C">
        <w:tc>
          <w:tcPr>
            <w:tcW w:w="3244" w:type="dxa"/>
          </w:tcPr>
          <w:p w14:paraId="492B875E" w14:textId="65A52F86" w:rsidR="00E624CE" w:rsidRDefault="009636F5" w:rsidP="00DB255E">
            <w:pPr>
              <w:ind w:firstLine="21"/>
              <w:jc w:val="both"/>
            </w:pPr>
            <w:r>
              <w:t>Fernando Cervantes</w:t>
            </w:r>
          </w:p>
        </w:tc>
        <w:tc>
          <w:tcPr>
            <w:tcW w:w="2286" w:type="dxa"/>
          </w:tcPr>
          <w:p w14:paraId="25F4F97E" w14:textId="6C692BAA" w:rsidR="00E624CE" w:rsidRDefault="009636F5" w:rsidP="00DB255E">
            <w:pPr>
              <w:ind w:firstLine="21"/>
              <w:jc w:val="both"/>
            </w:pPr>
            <w:r>
              <w:t>Vice-President</w:t>
            </w:r>
          </w:p>
        </w:tc>
        <w:tc>
          <w:tcPr>
            <w:tcW w:w="2766" w:type="dxa"/>
          </w:tcPr>
          <w:p w14:paraId="4214102B" w14:textId="256612E9" w:rsidR="00E624CE" w:rsidRDefault="009636F5" w:rsidP="00DB255E">
            <w:pPr>
              <w:ind w:firstLine="21"/>
              <w:jc w:val="both"/>
            </w:pPr>
            <w:r>
              <w:t>Bristol</w:t>
            </w:r>
          </w:p>
        </w:tc>
      </w:tr>
      <w:tr w:rsidR="00E624CE" w14:paraId="5081F7BC" w14:textId="77777777" w:rsidTr="00986E5C">
        <w:tc>
          <w:tcPr>
            <w:tcW w:w="3244" w:type="dxa"/>
          </w:tcPr>
          <w:p w14:paraId="709C867C" w14:textId="6BB9F3D7" w:rsidR="00E624CE" w:rsidRDefault="00024394" w:rsidP="00DB255E">
            <w:pPr>
              <w:ind w:firstLine="21"/>
              <w:jc w:val="both"/>
            </w:pPr>
            <w:r>
              <w:t>Gigi Horsfield</w:t>
            </w:r>
          </w:p>
        </w:tc>
        <w:tc>
          <w:tcPr>
            <w:tcW w:w="2286" w:type="dxa"/>
          </w:tcPr>
          <w:p w14:paraId="3FE02EDE" w14:textId="53DDCAC6" w:rsidR="00E624CE" w:rsidRDefault="00024394" w:rsidP="00DB255E">
            <w:pPr>
              <w:ind w:firstLine="21"/>
              <w:jc w:val="both"/>
            </w:pPr>
            <w:r>
              <w:t>Secretary</w:t>
            </w:r>
          </w:p>
        </w:tc>
        <w:tc>
          <w:tcPr>
            <w:tcW w:w="2766" w:type="dxa"/>
          </w:tcPr>
          <w:p w14:paraId="1672E32D" w14:textId="0318CEC1" w:rsidR="00E624CE" w:rsidRDefault="00024394" w:rsidP="00DB255E">
            <w:pPr>
              <w:ind w:firstLine="21"/>
              <w:jc w:val="both"/>
            </w:pPr>
            <w:r>
              <w:t>Oxford</w:t>
            </w:r>
          </w:p>
        </w:tc>
      </w:tr>
      <w:tr w:rsidR="00E624CE" w14:paraId="11F7B265" w14:textId="77777777" w:rsidTr="00986E5C">
        <w:tc>
          <w:tcPr>
            <w:tcW w:w="3244" w:type="dxa"/>
          </w:tcPr>
          <w:p w14:paraId="2509BE97" w14:textId="0468C056" w:rsidR="00E624CE" w:rsidRDefault="00024394" w:rsidP="00DB255E">
            <w:pPr>
              <w:ind w:firstLine="21"/>
              <w:jc w:val="both"/>
            </w:pPr>
            <w:r>
              <w:t>Philip Owens</w:t>
            </w:r>
          </w:p>
        </w:tc>
        <w:tc>
          <w:tcPr>
            <w:tcW w:w="2286" w:type="dxa"/>
          </w:tcPr>
          <w:p w14:paraId="01E171CA" w14:textId="48647C67" w:rsidR="00E624CE" w:rsidRDefault="00024394" w:rsidP="00DB255E">
            <w:pPr>
              <w:ind w:firstLine="21"/>
              <w:jc w:val="both"/>
            </w:pPr>
            <w:r>
              <w:t>Treasurer</w:t>
            </w:r>
          </w:p>
        </w:tc>
        <w:tc>
          <w:tcPr>
            <w:tcW w:w="2766" w:type="dxa"/>
          </w:tcPr>
          <w:p w14:paraId="40D6F812" w14:textId="009520BC" w:rsidR="00E624CE" w:rsidRDefault="00024394" w:rsidP="00DB255E">
            <w:pPr>
              <w:ind w:firstLine="21"/>
              <w:jc w:val="both"/>
            </w:pPr>
            <w:r>
              <w:t>Oxford</w:t>
            </w:r>
          </w:p>
        </w:tc>
      </w:tr>
      <w:tr w:rsidR="00E624CE" w14:paraId="0F460925" w14:textId="77777777" w:rsidTr="00986E5C">
        <w:tc>
          <w:tcPr>
            <w:tcW w:w="3244" w:type="dxa"/>
          </w:tcPr>
          <w:p w14:paraId="66838DBA" w14:textId="1584FC53" w:rsidR="00E624CE" w:rsidRDefault="00F4225F" w:rsidP="00DB255E">
            <w:pPr>
              <w:ind w:firstLine="21"/>
              <w:jc w:val="both"/>
            </w:pPr>
            <w:r>
              <w:t>Andy Doyle</w:t>
            </w:r>
          </w:p>
        </w:tc>
        <w:tc>
          <w:tcPr>
            <w:tcW w:w="2286" w:type="dxa"/>
          </w:tcPr>
          <w:p w14:paraId="5FE10BE2" w14:textId="2D8512D5" w:rsidR="00E624CE" w:rsidRDefault="00F4225F" w:rsidP="00DB255E">
            <w:pPr>
              <w:ind w:firstLine="21"/>
              <w:jc w:val="both"/>
            </w:pPr>
            <w:r>
              <w:t xml:space="preserve">Directory </w:t>
            </w:r>
            <w:r w:rsidR="00806E6B">
              <w:t>R</w:t>
            </w:r>
            <w:r>
              <w:t>eview</w:t>
            </w:r>
          </w:p>
        </w:tc>
        <w:tc>
          <w:tcPr>
            <w:tcW w:w="2766" w:type="dxa"/>
          </w:tcPr>
          <w:p w14:paraId="5791CBD8" w14:textId="2CF8AE63" w:rsidR="00E624CE" w:rsidRDefault="00F4225F" w:rsidP="00DB255E">
            <w:pPr>
              <w:ind w:firstLine="21"/>
              <w:jc w:val="both"/>
            </w:pPr>
            <w:proofErr w:type="gramStart"/>
            <w:r>
              <w:t>North East</w:t>
            </w:r>
            <w:proofErr w:type="gramEnd"/>
          </w:p>
        </w:tc>
      </w:tr>
      <w:tr w:rsidR="00E624CE" w14:paraId="61DC3903" w14:textId="77777777" w:rsidTr="00986E5C">
        <w:tc>
          <w:tcPr>
            <w:tcW w:w="3244" w:type="dxa"/>
          </w:tcPr>
          <w:p w14:paraId="0CD98498" w14:textId="34C96C24" w:rsidR="00E624CE" w:rsidRDefault="00F4225F" w:rsidP="00DB255E">
            <w:pPr>
              <w:ind w:firstLine="21"/>
              <w:jc w:val="both"/>
            </w:pPr>
            <w:r>
              <w:t>Teresa Jankowska</w:t>
            </w:r>
          </w:p>
        </w:tc>
        <w:tc>
          <w:tcPr>
            <w:tcW w:w="2286" w:type="dxa"/>
          </w:tcPr>
          <w:p w14:paraId="0FC07EE2" w14:textId="3D636C65" w:rsidR="00E624CE" w:rsidRDefault="00F4225F" w:rsidP="00DB255E">
            <w:pPr>
              <w:ind w:firstLine="21"/>
              <w:jc w:val="both"/>
            </w:pPr>
            <w:r>
              <w:t>Communications</w:t>
            </w:r>
          </w:p>
        </w:tc>
        <w:tc>
          <w:tcPr>
            <w:tcW w:w="2766" w:type="dxa"/>
          </w:tcPr>
          <w:p w14:paraId="66D05866" w14:textId="178A9452" w:rsidR="00E624CE" w:rsidRDefault="00F4225F" w:rsidP="00DB255E">
            <w:pPr>
              <w:ind w:firstLine="21"/>
              <w:jc w:val="both"/>
            </w:pPr>
            <w:r>
              <w:t>Oxford</w:t>
            </w:r>
          </w:p>
        </w:tc>
      </w:tr>
      <w:tr w:rsidR="00E624CE" w14:paraId="438A98FE" w14:textId="77777777" w:rsidTr="00986E5C">
        <w:tc>
          <w:tcPr>
            <w:tcW w:w="3244" w:type="dxa"/>
          </w:tcPr>
          <w:p w14:paraId="588420E0" w14:textId="7BF278E8" w:rsidR="00E624CE" w:rsidRDefault="00806E6B" w:rsidP="00DB255E">
            <w:pPr>
              <w:ind w:firstLine="21"/>
              <w:jc w:val="both"/>
            </w:pPr>
            <w:r>
              <w:t>Sara Parvis</w:t>
            </w:r>
          </w:p>
        </w:tc>
        <w:tc>
          <w:tcPr>
            <w:tcW w:w="2286" w:type="dxa"/>
          </w:tcPr>
          <w:p w14:paraId="5FEE03B8" w14:textId="024FC2A6" w:rsidR="00E624CE" w:rsidRDefault="00806E6B" w:rsidP="00DB255E">
            <w:pPr>
              <w:ind w:firstLine="21"/>
              <w:jc w:val="both"/>
            </w:pPr>
            <w:r>
              <w:t>Formation</w:t>
            </w:r>
          </w:p>
        </w:tc>
        <w:tc>
          <w:tcPr>
            <w:tcW w:w="2766" w:type="dxa"/>
          </w:tcPr>
          <w:p w14:paraId="49119B96" w14:textId="4401BF2C" w:rsidR="00E624CE" w:rsidRDefault="00806E6B" w:rsidP="00DB255E">
            <w:pPr>
              <w:ind w:firstLine="21"/>
              <w:jc w:val="both"/>
            </w:pPr>
            <w:r>
              <w:t>Edinburgh</w:t>
            </w:r>
          </w:p>
        </w:tc>
      </w:tr>
      <w:tr w:rsidR="00806E6B" w14:paraId="3D0BC304" w14:textId="77777777" w:rsidTr="00986E5C">
        <w:tc>
          <w:tcPr>
            <w:tcW w:w="3244" w:type="dxa"/>
          </w:tcPr>
          <w:p w14:paraId="0AD69E90" w14:textId="2F6F99B2" w:rsidR="00806E6B" w:rsidRDefault="00806E6B" w:rsidP="00DB255E">
            <w:pPr>
              <w:ind w:firstLine="21"/>
              <w:jc w:val="both"/>
            </w:pPr>
            <w:r>
              <w:t>Catherine Wallis-Hughes</w:t>
            </w:r>
          </w:p>
        </w:tc>
        <w:tc>
          <w:tcPr>
            <w:tcW w:w="2286" w:type="dxa"/>
          </w:tcPr>
          <w:p w14:paraId="668DBB20" w14:textId="09BEBC6C" w:rsidR="00806E6B" w:rsidRDefault="00806E6B" w:rsidP="00DB255E">
            <w:pPr>
              <w:ind w:firstLine="21"/>
              <w:jc w:val="both"/>
            </w:pPr>
            <w:r>
              <w:t>Events</w:t>
            </w:r>
          </w:p>
        </w:tc>
        <w:tc>
          <w:tcPr>
            <w:tcW w:w="2766" w:type="dxa"/>
          </w:tcPr>
          <w:p w14:paraId="66509908" w14:textId="61B9A487" w:rsidR="00806E6B" w:rsidRDefault="00806E6B" w:rsidP="00DB255E">
            <w:pPr>
              <w:ind w:firstLine="21"/>
              <w:jc w:val="both"/>
            </w:pPr>
            <w:r>
              <w:t>London</w:t>
            </w:r>
          </w:p>
        </w:tc>
      </w:tr>
      <w:tr w:rsidR="000D0F47" w14:paraId="1765FFCB" w14:textId="77777777" w:rsidTr="00986E5C">
        <w:tc>
          <w:tcPr>
            <w:tcW w:w="3244" w:type="dxa"/>
          </w:tcPr>
          <w:p w14:paraId="6C2286DD" w14:textId="77777777" w:rsidR="000D0F47" w:rsidRDefault="000D0F47" w:rsidP="00DB255E">
            <w:pPr>
              <w:ind w:firstLine="21"/>
              <w:jc w:val="both"/>
            </w:pPr>
          </w:p>
        </w:tc>
        <w:tc>
          <w:tcPr>
            <w:tcW w:w="2286" w:type="dxa"/>
          </w:tcPr>
          <w:p w14:paraId="039CACF2" w14:textId="77777777" w:rsidR="000D0F47" w:rsidRDefault="000D0F47" w:rsidP="00DB255E">
            <w:pPr>
              <w:ind w:firstLine="21"/>
              <w:jc w:val="both"/>
            </w:pPr>
          </w:p>
        </w:tc>
        <w:tc>
          <w:tcPr>
            <w:tcW w:w="2766" w:type="dxa"/>
          </w:tcPr>
          <w:p w14:paraId="2CA37FAE" w14:textId="77777777" w:rsidR="000D0F47" w:rsidRDefault="000D0F47" w:rsidP="00DB255E">
            <w:pPr>
              <w:ind w:firstLine="21"/>
              <w:jc w:val="both"/>
            </w:pPr>
          </w:p>
        </w:tc>
      </w:tr>
      <w:tr w:rsidR="00986E5C" w14:paraId="4FE8B25F" w14:textId="77777777" w:rsidTr="00986E5C">
        <w:tc>
          <w:tcPr>
            <w:tcW w:w="3244" w:type="dxa"/>
          </w:tcPr>
          <w:p w14:paraId="758E9C34" w14:textId="0AB5B387" w:rsidR="00986E5C" w:rsidRDefault="00986E5C" w:rsidP="00DB255E">
            <w:pPr>
              <w:ind w:firstLine="21"/>
              <w:jc w:val="both"/>
            </w:pPr>
            <w:r>
              <w:t>Fr. Thomas Therese Mannion OP</w:t>
            </w:r>
          </w:p>
        </w:tc>
        <w:tc>
          <w:tcPr>
            <w:tcW w:w="5052" w:type="dxa"/>
            <w:gridSpan w:val="2"/>
          </w:tcPr>
          <w:p w14:paraId="7EA30AF7" w14:textId="362F4866" w:rsidR="00986E5C" w:rsidRDefault="00986E5C" w:rsidP="00DB255E">
            <w:pPr>
              <w:ind w:firstLine="21"/>
              <w:jc w:val="both"/>
            </w:pPr>
            <w:r>
              <w:t>Provincial Promoter of the Laity</w:t>
            </w:r>
          </w:p>
        </w:tc>
      </w:tr>
      <w:tr w:rsidR="00986E5C" w14:paraId="7A215096" w14:textId="77777777" w:rsidTr="00986E5C">
        <w:tc>
          <w:tcPr>
            <w:tcW w:w="3244" w:type="dxa"/>
          </w:tcPr>
          <w:p w14:paraId="4BD64E9E" w14:textId="3747EAB3" w:rsidR="00986E5C" w:rsidRDefault="00986E5C" w:rsidP="00DB255E">
            <w:pPr>
              <w:ind w:firstLine="21"/>
              <w:jc w:val="both"/>
            </w:pPr>
            <w:r>
              <w:t>Sr. Rose Rolling OP</w:t>
            </w:r>
          </w:p>
        </w:tc>
        <w:tc>
          <w:tcPr>
            <w:tcW w:w="5052" w:type="dxa"/>
            <w:gridSpan w:val="2"/>
          </w:tcPr>
          <w:p w14:paraId="5B8E38AE" w14:textId="0B67B105" w:rsidR="00986E5C" w:rsidRDefault="00986E5C" w:rsidP="00DB255E">
            <w:pPr>
              <w:ind w:firstLine="21"/>
              <w:jc w:val="both"/>
            </w:pPr>
            <w:r>
              <w:t>Representing the sisters</w:t>
            </w:r>
          </w:p>
        </w:tc>
      </w:tr>
    </w:tbl>
    <w:p w14:paraId="2C903926" w14:textId="1FEFEA97" w:rsidR="00AD1CC0" w:rsidRDefault="00AD1CC0" w:rsidP="00E8226B">
      <w:pPr>
        <w:ind w:left="720"/>
      </w:pPr>
    </w:p>
    <w:p w14:paraId="52076A43" w14:textId="77777777" w:rsidR="00AD1CC0" w:rsidRDefault="00AD1CC0">
      <w:r>
        <w:br w:type="page"/>
      </w:r>
    </w:p>
    <w:p w14:paraId="0372372E" w14:textId="77777777" w:rsidR="00D34BB9" w:rsidRDefault="004C067D" w:rsidP="004C067D">
      <w:pPr>
        <w:pStyle w:val="Heading1"/>
      </w:pPr>
      <w:r>
        <w:lastRenderedPageBreak/>
        <w:t>Our Fraternities and Fraternal Groups</w:t>
      </w:r>
    </w:p>
    <w:p w14:paraId="5A12D7DC" w14:textId="6780C756" w:rsidR="00E624CE" w:rsidRDefault="00D34BB9" w:rsidP="004C067D">
      <w:pPr>
        <w:pStyle w:val="Heading1"/>
      </w:pPr>
      <w:r>
        <w:rPr>
          <w:noProof/>
        </w:rPr>
        <w:drawing>
          <wp:inline distT="0" distB="0" distL="0" distR="0" wp14:anchorId="526C1245" wp14:editId="1BBF5D6A">
            <wp:extent cx="5731368" cy="3223894"/>
            <wp:effectExtent l="0" t="0" r="3175" b="0"/>
            <wp:docPr id="176430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032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731368" cy="3223894"/>
                    </a:xfrm>
                    <a:prstGeom prst="rect">
                      <a:avLst/>
                    </a:prstGeom>
                  </pic:spPr>
                </pic:pic>
              </a:graphicData>
            </a:graphic>
          </wp:inline>
        </w:drawing>
      </w:r>
      <w:r w:rsidR="004C067D">
        <w:t xml:space="preserve"> </w:t>
      </w:r>
    </w:p>
    <w:p w14:paraId="764A36B2" w14:textId="77777777" w:rsidR="00354051" w:rsidRDefault="00354051" w:rsidP="00354051"/>
    <w:p w14:paraId="758537F1" w14:textId="71402583" w:rsidR="00E048DE" w:rsidRDefault="00E048DE" w:rsidP="00354051">
      <w:r>
        <w:t>We now have 14 Fraternities or groups</w:t>
      </w:r>
      <w:r w:rsidR="008C3C66">
        <w:t xml:space="preserve">. 5 of them are next to a house of friars and 2 next to houses of sisters. </w:t>
      </w:r>
      <w:r w:rsidR="00A0568E">
        <w:t>For t</w:t>
      </w:r>
      <w:r w:rsidR="008C3C66">
        <w:t>he other 7</w:t>
      </w:r>
      <w:r w:rsidR="00A0568E">
        <w:t>, the Lay Dominicans</w:t>
      </w:r>
      <w:r w:rsidR="008C3C66">
        <w:t xml:space="preserve"> are </w:t>
      </w:r>
      <w:r w:rsidR="00960B3D">
        <w:t>the only Dominican presence in their area.</w:t>
      </w:r>
    </w:p>
    <w:p w14:paraId="6A8536A3" w14:textId="77777777" w:rsidR="00960B3D" w:rsidRDefault="00960B3D" w:rsidP="00354051"/>
    <w:p w14:paraId="5002BB3D" w14:textId="4BE668BF" w:rsidR="00354051" w:rsidRPr="00C93322" w:rsidRDefault="00DB1F81" w:rsidP="00354051">
      <w:pPr>
        <w:rPr>
          <w:b/>
          <w:bCs/>
          <w:sz w:val="28"/>
          <w:szCs w:val="28"/>
          <w:u w:val="single"/>
        </w:rPr>
      </w:pPr>
      <w:r w:rsidRPr="00C93322">
        <w:rPr>
          <w:b/>
          <w:bCs/>
          <w:sz w:val="28"/>
          <w:szCs w:val="28"/>
          <w:u w:val="single"/>
        </w:rPr>
        <w:t>Our new groups</w:t>
      </w:r>
    </w:p>
    <w:p w14:paraId="0B64FEF4" w14:textId="5F699DA7" w:rsidR="00BA2BA3" w:rsidRDefault="00EE1145" w:rsidP="00D6139D">
      <w:pPr>
        <w:pStyle w:val="ListParagraph"/>
        <w:numPr>
          <w:ilvl w:val="0"/>
          <w:numId w:val="7"/>
        </w:numPr>
      </w:pPr>
      <w:r w:rsidRPr="00BA2BA3">
        <w:rPr>
          <w:b/>
          <w:bCs/>
          <w:sz w:val="24"/>
          <w:szCs w:val="24"/>
        </w:rPr>
        <w:t>Glasgow:</w:t>
      </w:r>
      <w:r>
        <w:t xml:space="preserve"> a new Fraternal Group was set up in Glasgow in </w:t>
      </w:r>
      <w:r w:rsidR="009A781A">
        <w:t>Octo</w:t>
      </w:r>
      <w:r>
        <w:t xml:space="preserve">ber 2024. Before then, Edinburgh was our only Fraternity in Scotland, and in the last couple of years a number of those professed and those enquiring were from the Glasgow area. The new group was inaugurated during the visit of the Master to Edinburgh in </w:t>
      </w:r>
      <w:r w:rsidR="009A781A">
        <w:t>Octo</w:t>
      </w:r>
      <w:r>
        <w:t>ber 2024.</w:t>
      </w:r>
    </w:p>
    <w:p w14:paraId="7AE57735" w14:textId="77777777" w:rsidR="00BA2BA3" w:rsidRDefault="003D2C41" w:rsidP="006A3056">
      <w:pPr>
        <w:pStyle w:val="ListParagraph"/>
        <w:numPr>
          <w:ilvl w:val="0"/>
          <w:numId w:val="7"/>
        </w:numPr>
      </w:pPr>
      <w:r w:rsidRPr="00BA2BA3">
        <w:rPr>
          <w:b/>
          <w:bCs/>
          <w:sz w:val="24"/>
          <w:szCs w:val="24"/>
        </w:rPr>
        <w:t>Lymington</w:t>
      </w:r>
      <w:r>
        <w:t>: the group at Lymington have been meeting with the support of the Dominican Sisters of St. Joseph</w:t>
      </w:r>
      <w:r w:rsidR="00F93CA9">
        <w:t xml:space="preserve">. </w:t>
      </w:r>
      <w:r w:rsidR="00A54C6D">
        <w:t xml:space="preserve">In August 2025, </w:t>
      </w:r>
      <w:r w:rsidR="004D2355">
        <w:t xml:space="preserve">there was a celebration Mass, as the Fraternal Group was formally inaugurated. </w:t>
      </w:r>
      <w:r w:rsidR="00133E49">
        <w:t xml:space="preserve">With 6 professed members, 2 admitted and </w:t>
      </w:r>
      <w:proofErr w:type="gramStart"/>
      <w:r w:rsidR="00133E49">
        <w:t>a number of</w:t>
      </w:r>
      <w:proofErr w:type="gramEnd"/>
      <w:r w:rsidR="00133E49">
        <w:t xml:space="preserve"> enquirers, the group continues to grow.</w:t>
      </w:r>
    </w:p>
    <w:p w14:paraId="70A4ED5A" w14:textId="2D88F9D7" w:rsidR="002E3B96" w:rsidRDefault="00E3210B" w:rsidP="006A3056">
      <w:pPr>
        <w:pStyle w:val="ListParagraph"/>
        <w:numPr>
          <w:ilvl w:val="0"/>
          <w:numId w:val="7"/>
        </w:numPr>
      </w:pPr>
      <w:r w:rsidRPr="00BA2BA3">
        <w:rPr>
          <w:b/>
          <w:bCs/>
          <w:sz w:val="24"/>
          <w:szCs w:val="24"/>
        </w:rPr>
        <w:t>Yorkshire</w:t>
      </w:r>
      <w:r w:rsidR="002846D3">
        <w:t xml:space="preserve">: </w:t>
      </w:r>
      <w:r w:rsidR="001D061B">
        <w:t xml:space="preserve">the group meets in </w:t>
      </w:r>
      <w:r w:rsidR="003366FC">
        <w:t>Leeds and</w:t>
      </w:r>
      <w:r w:rsidR="001D061B">
        <w:t xml:space="preserve"> </w:t>
      </w:r>
      <w:r w:rsidR="00463FF9">
        <w:t>was</w:t>
      </w:r>
      <w:r w:rsidR="00C9067A">
        <w:t xml:space="preserve"> set up by 2</w:t>
      </w:r>
      <w:r w:rsidR="00FC75CF">
        <w:t xml:space="preserve"> </w:t>
      </w:r>
      <w:r w:rsidR="00C9067A">
        <w:t xml:space="preserve">professed Lay Dominicans who </w:t>
      </w:r>
      <w:r w:rsidR="00463FF9">
        <w:t xml:space="preserve">moved to the area. They have now been joined by </w:t>
      </w:r>
      <w:r w:rsidR="0005256E">
        <w:t>2 more people (1 admitted and 1 temporarily professed) and the group was formally inaugurated in August 2025.</w:t>
      </w:r>
    </w:p>
    <w:p w14:paraId="4CE839DA" w14:textId="77777777" w:rsidR="00751718" w:rsidRDefault="00751718">
      <w:pPr>
        <w:rPr>
          <w:rFonts w:asciiTheme="majorHAnsi" w:eastAsiaTheme="majorEastAsia" w:hAnsiTheme="majorHAnsi" w:cstheme="majorBidi"/>
          <w:color w:val="B43412" w:themeColor="accent1" w:themeShade="BF"/>
          <w:sz w:val="40"/>
          <w:szCs w:val="40"/>
        </w:rPr>
      </w:pPr>
      <w:r>
        <w:br w:type="page"/>
      </w:r>
    </w:p>
    <w:p w14:paraId="6FA9E543" w14:textId="2872886B" w:rsidR="00E55DAD" w:rsidRDefault="00680025" w:rsidP="00680025">
      <w:pPr>
        <w:pStyle w:val="Heading1"/>
      </w:pPr>
      <w:r>
        <w:lastRenderedPageBreak/>
        <w:t>Lay Dominicans: Numbers</w:t>
      </w:r>
    </w:p>
    <w:p w14:paraId="7BAC4284" w14:textId="6B45EA98" w:rsidR="00957529" w:rsidRDefault="00957529" w:rsidP="000D158F">
      <w:pPr>
        <w:jc w:val="center"/>
      </w:pPr>
      <w:r>
        <w:rPr>
          <w:noProof/>
        </w:rPr>
        <w:drawing>
          <wp:inline distT="0" distB="0" distL="0" distR="0" wp14:anchorId="7445AB39" wp14:editId="509097F8">
            <wp:extent cx="5416550" cy="3046809"/>
            <wp:effectExtent l="0" t="0" r="0" b="1270"/>
            <wp:docPr id="5215308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30839"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24396" cy="3051222"/>
                    </a:xfrm>
                    <a:prstGeom prst="rect">
                      <a:avLst/>
                    </a:prstGeom>
                  </pic:spPr>
                </pic:pic>
              </a:graphicData>
            </a:graphic>
          </wp:inline>
        </w:drawing>
      </w:r>
    </w:p>
    <w:p w14:paraId="0F8DF432" w14:textId="788FD771" w:rsidR="00C767FC" w:rsidRDefault="00CD39A6" w:rsidP="00BC69E0">
      <w:r>
        <w:t>2 people who had been admitted chose not to make profession, and 3 people who had been temporarily professed chose not</w:t>
      </w:r>
      <w:r w:rsidR="00C96ED3">
        <w:t xml:space="preserve"> to</w:t>
      </w:r>
      <w:r>
        <w:t xml:space="preserve"> make </w:t>
      </w:r>
      <w:r w:rsidR="000C1B1F">
        <w:t xml:space="preserve">perpetual profession. In addition, 2 people moved away and transferred to other </w:t>
      </w:r>
      <w:r w:rsidR="003649C3">
        <w:t>provinces</w:t>
      </w:r>
      <w:r w:rsidR="000C1B1F">
        <w:t>, one to Ireland, and one to Italy.</w:t>
      </w:r>
    </w:p>
    <w:p w14:paraId="288BA343" w14:textId="242DCED4" w:rsidR="00C96ED3" w:rsidRDefault="00C96ED3" w:rsidP="00BC69E0">
      <w:r>
        <w:t>During the year we also celebrated with:</w:t>
      </w:r>
    </w:p>
    <w:p w14:paraId="00157E96" w14:textId="0AA265EB" w:rsidR="00C96ED3" w:rsidRDefault="00C96ED3" w:rsidP="00C96ED3">
      <w:pPr>
        <w:pStyle w:val="ListParagraph"/>
        <w:numPr>
          <w:ilvl w:val="0"/>
          <w:numId w:val="8"/>
        </w:numPr>
      </w:pPr>
      <w:r>
        <w:t>Margaret Grant (Lymington) who celebrated her 100</w:t>
      </w:r>
      <w:r w:rsidRPr="00C96ED3">
        <w:rPr>
          <w:vertAlign w:val="superscript"/>
        </w:rPr>
        <w:t>th</w:t>
      </w:r>
      <w:r>
        <w:t xml:space="preserve"> birthday with a letter from the Master of the Order, fr. Gerard</w:t>
      </w:r>
      <w:r w:rsidR="008B7EFD">
        <w:t>, as well as a card from the King and Queen</w:t>
      </w:r>
      <w:r w:rsidR="002D47BC">
        <w:t>, and</w:t>
      </w:r>
    </w:p>
    <w:p w14:paraId="311C3574" w14:textId="3CBD9AF6" w:rsidR="008B7EFD" w:rsidRDefault="00284993" w:rsidP="00C96ED3">
      <w:pPr>
        <w:pStyle w:val="ListParagraph"/>
        <w:numPr>
          <w:ilvl w:val="0"/>
          <w:numId w:val="8"/>
        </w:numPr>
      </w:pPr>
      <w:r>
        <w:t xml:space="preserve">Jonathan Wright (Cambridge) who was ordained </w:t>
      </w:r>
      <w:r w:rsidR="00EB74E2">
        <w:t>to the Permanent Diaconate for the Diocese of East Anglia.</w:t>
      </w:r>
    </w:p>
    <w:p w14:paraId="5D076FE8" w14:textId="57AD91C3" w:rsidR="00BD5BC2" w:rsidRDefault="00BD5BC2" w:rsidP="00BC69E0">
      <w:r>
        <w:t>We have also lost some of our brothers and sisters this year.</w:t>
      </w:r>
      <w:r w:rsidR="009A781A">
        <w:t xml:space="preserve">  </w:t>
      </w:r>
      <w:r>
        <w:t>May they rest in peace.</w:t>
      </w:r>
    </w:p>
    <w:p w14:paraId="643B2FBD" w14:textId="02DD24E7" w:rsidR="00BD5BC2" w:rsidRDefault="00BD5BC2" w:rsidP="00BC69E0">
      <w:r>
        <w:rPr>
          <w:noProof/>
        </w:rPr>
        <w:drawing>
          <wp:inline distT="0" distB="0" distL="0" distR="0" wp14:anchorId="78DD5DE6" wp14:editId="63FA1455">
            <wp:extent cx="5731367" cy="3223894"/>
            <wp:effectExtent l="0" t="0" r="3175" b="0"/>
            <wp:docPr id="2086819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19576"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731367" cy="3223894"/>
                    </a:xfrm>
                    <a:prstGeom prst="rect">
                      <a:avLst/>
                    </a:prstGeom>
                  </pic:spPr>
                </pic:pic>
              </a:graphicData>
            </a:graphic>
          </wp:inline>
        </w:drawing>
      </w:r>
    </w:p>
    <w:p w14:paraId="1BAF77F9" w14:textId="77777777" w:rsidR="00F51536" w:rsidRDefault="00F51536" w:rsidP="00305667">
      <w:pPr>
        <w:pStyle w:val="Heading1"/>
      </w:pPr>
      <w:r>
        <w:lastRenderedPageBreak/>
        <w:t>The Master of the Order</w:t>
      </w:r>
    </w:p>
    <w:p w14:paraId="7A337F92" w14:textId="3E374F13" w:rsidR="00F51536" w:rsidRDefault="00173729" w:rsidP="00821283">
      <w:r>
        <w:t>F</w:t>
      </w:r>
      <w:r w:rsidR="00821283">
        <w:t>r</w:t>
      </w:r>
      <w:r>
        <w:t>. Gerard T</w:t>
      </w:r>
      <w:r w:rsidR="00821283">
        <w:t>imoner OP, the Master of the Order, visited the Province in October 2024.</w:t>
      </w:r>
      <w:r w:rsidR="005F3D56">
        <w:t xml:space="preserve"> He travelled throughout the province and met the Lay Dominicans at each site.</w:t>
      </w:r>
      <w:r w:rsidR="00491754">
        <w:rPr>
          <w:noProof/>
        </w:rPr>
        <w:drawing>
          <wp:anchor distT="0" distB="0" distL="114300" distR="114300" simplePos="0" relativeHeight="251664384" behindDoc="0" locked="0" layoutInCell="1" allowOverlap="1" wp14:anchorId="6AE170E7" wp14:editId="34BC7C5B">
            <wp:simplePos x="0" y="0"/>
            <wp:positionH relativeFrom="column">
              <wp:posOffset>3797300</wp:posOffset>
            </wp:positionH>
            <wp:positionV relativeFrom="paragraph">
              <wp:posOffset>186055</wp:posOffset>
            </wp:positionV>
            <wp:extent cx="1887855" cy="2517140"/>
            <wp:effectExtent l="0" t="0" r="0" b="0"/>
            <wp:wrapSquare wrapText="bothSides"/>
            <wp:docPr id="240541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41498" name="Picture 2405414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7855" cy="2517140"/>
                    </a:xfrm>
                    <a:prstGeom prst="rect">
                      <a:avLst/>
                    </a:prstGeom>
                  </pic:spPr>
                </pic:pic>
              </a:graphicData>
            </a:graphic>
          </wp:anchor>
        </w:drawing>
      </w:r>
    </w:p>
    <w:p w14:paraId="369CC2CD" w14:textId="350844BD" w:rsidR="005F3D56" w:rsidRDefault="005F3D56" w:rsidP="00821283">
      <w:r>
        <w:t xml:space="preserve">While he was in Edinburgh, he was present at </w:t>
      </w:r>
      <w:r w:rsidR="0013389B">
        <w:t>admissions and professions into the Edinburgh fraternity, and at the inauguration of the Glasgow Fraternal Group.</w:t>
      </w:r>
    </w:p>
    <w:p w14:paraId="0ECA2620" w14:textId="361ACA83" w:rsidR="0013389B" w:rsidRDefault="0013389B" w:rsidP="00821283">
      <w:r>
        <w:t>In London, there was a Mass at the R</w:t>
      </w:r>
      <w:r w:rsidR="00F85D0E">
        <w:t xml:space="preserve">osary Shrine for the whole Dominican family, followed by a reception in the parish hall.  Fr. Gerard then met with the Lay Provincial Council, and we </w:t>
      </w:r>
      <w:r w:rsidR="00CC6FDA">
        <w:t>updated him about the l</w:t>
      </w:r>
      <w:r w:rsidR="00FA4E56">
        <w:t>i</w:t>
      </w:r>
      <w:r w:rsidR="00CC6FDA">
        <w:t xml:space="preserve">fe of the Lay Dominicans in the Province, and gave him copies of last year’s annual report and </w:t>
      </w:r>
      <w:r w:rsidR="00FA4E56">
        <w:t xml:space="preserve">of our contribution to the Synod on Synodality, which we sent to the Bishops’ Conferences last year. </w:t>
      </w:r>
      <w:r w:rsidR="009875CF">
        <w:t xml:space="preserve">The Master then asked us to </w:t>
      </w:r>
      <w:r w:rsidR="00491754">
        <w:t>get in touch</w:t>
      </w:r>
      <w:r w:rsidR="009875CF">
        <w:t xml:space="preserve"> with fr. Cristobal, the </w:t>
      </w:r>
      <w:r w:rsidR="00F134BD">
        <w:t xml:space="preserve">Promoter General of the Laity, and we have </w:t>
      </w:r>
      <w:r w:rsidR="00491754">
        <w:t>invited him as the guest speaker for this year’s Assembly.</w:t>
      </w:r>
    </w:p>
    <w:p w14:paraId="10AC28EA" w14:textId="24B1F3FC" w:rsidR="006902B9" w:rsidRDefault="006902B9" w:rsidP="00305667">
      <w:pPr>
        <w:pStyle w:val="Heading1"/>
      </w:pPr>
      <w:r>
        <w:t xml:space="preserve">Events </w:t>
      </w:r>
    </w:p>
    <w:p w14:paraId="1B19E4A9" w14:textId="5D3CB6DD" w:rsidR="006902B9" w:rsidRDefault="00816F89" w:rsidP="00816F89">
      <w:r>
        <w:t>It has been a very busy year for events</w:t>
      </w:r>
      <w:r w:rsidR="007F61D7">
        <w:t>, many of them organised by individual fraternities, but advertised more widely so that others can attend:</w:t>
      </w:r>
    </w:p>
    <w:p w14:paraId="3F3DC4C8" w14:textId="77777777" w:rsidR="00391567" w:rsidRDefault="001077A1" w:rsidP="00F51536">
      <w:pPr>
        <w:pStyle w:val="ListParagraph"/>
        <w:numPr>
          <w:ilvl w:val="0"/>
          <w:numId w:val="9"/>
        </w:numPr>
      </w:pPr>
      <w:r>
        <w:t xml:space="preserve">At our Annual Assembly in September 2024, our main speaker was fr. Nicholas Crowe OP, the Prior Provincial. </w:t>
      </w:r>
      <w:r w:rsidR="00EF1C40">
        <w:t>He spoke about ‘</w:t>
      </w:r>
      <w:r w:rsidR="00391567">
        <w:t xml:space="preserve">Communication, Communion and </w:t>
      </w:r>
      <w:r w:rsidR="00EF1C40">
        <w:t>Community’</w:t>
      </w:r>
      <w:r w:rsidR="00391567">
        <w:t>.</w:t>
      </w:r>
    </w:p>
    <w:p w14:paraId="20C58278" w14:textId="22CA2017" w:rsidR="007F61D7" w:rsidRDefault="00B11C6F" w:rsidP="00F51536">
      <w:pPr>
        <w:pStyle w:val="ListParagraph"/>
        <w:numPr>
          <w:ilvl w:val="0"/>
          <w:numId w:val="9"/>
        </w:numPr>
      </w:pPr>
      <w:r>
        <w:t xml:space="preserve">‘Sing Like a Dominican’: an event organised by Bristol fraternity, was </w:t>
      </w:r>
      <w:r w:rsidR="006D48AD">
        <w:t>facilitated by fr. Matthew Jarvis OP, and gave those attending an introduction to Dominican chant.</w:t>
      </w:r>
    </w:p>
    <w:p w14:paraId="6305099E" w14:textId="4BB56842" w:rsidR="006D48AD" w:rsidRDefault="000D76FB" w:rsidP="00F51536">
      <w:pPr>
        <w:pStyle w:val="ListParagraph"/>
        <w:numPr>
          <w:ilvl w:val="0"/>
          <w:numId w:val="9"/>
        </w:numPr>
      </w:pPr>
      <w:r>
        <w:t xml:space="preserve">The </w:t>
      </w:r>
      <w:r w:rsidR="00B11D74">
        <w:t>D</w:t>
      </w:r>
      <w:r>
        <w:t xml:space="preserve">ay </w:t>
      </w:r>
      <w:r w:rsidR="00B11D74">
        <w:t>of Reflection for Advent</w:t>
      </w:r>
      <w:r w:rsidR="00153EF4">
        <w:t xml:space="preserve"> </w:t>
      </w:r>
      <w:r>
        <w:t>in Crawley</w:t>
      </w:r>
      <w:r w:rsidR="00153EF4">
        <w:t xml:space="preserve"> was entitled ‘A Light from the Shadows Shall Spring’</w:t>
      </w:r>
      <w:r w:rsidR="00054B6F">
        <w:t xml:space="preserve">, </w:t>
      </w:r>
      <w:r w:rsidR="001B3DDC">
        <w:t xml:space="preserve">and fr. Thomas Mannion OP looked talked about the </w:t>
      </w:r>
      <w:r w:rsidR="00E95158">
        <w:t>fulfilment of the Old Testament and the Lord of the Rings.</w:t>
      </w:r>
    </w:p>
    <w:p w14:paraId="50DF4191" w14:textId="1B78C138" w:rsidR="00652863" w:rsidRDefault="00652863" w:rsidP="00F51536">
      <w:pPr>
        <w:pStyle w:val="ListParagraph"/>
        <w:numPr>
          <w:ilvl w:val="0"/>
          <w:numId w:val="9"/>
        </w:numPr>
      </w:pPr>
      <w:proofErr w:type="gramStart"/>
      <w:r>
        <w:t>North East</w:t>
      </w:r>
      <w:proofErr w:type="gramEnd"/>
      <w:r>
        <w:t xml:space="preserve"> celebrated the Feast of St. Dominic with a pilgrimage to the shrine of Our Lady of Jesmond, Vespers at St. Dominic’s church </w:t>
      </w:r>
      <w:r w:rsidR="006E63A5">
        <w:t xml:space="preserve">in Newcastle </w:t>
      </w:r>
      <w:r>
        <w:t>and dinner at Blackfriars restaurant</w:t>
      </w:r>
      <w:r w:rsidR="006E63A5">
        <w:t xml:space="preserve">, in the </w:t>
      </w:r>
      <w:r w:rsidR="00BC724C">
        <w:t>buildings of the Medieval Dominican house</w:t>
      </w:r>
      <w:r>
        <w:t>.</w:t>
      </w:r>
    </w:p>
    <w:p w14:paraId="265CA868" w14:textId="0C5AEFF2" w:rsidR="00E95158" w:rsidRDefault="002F33F4" w:rsidP="00EE3EE9">
      <w:pPr>
        <w:pStyle w:val="Heading1"/>
      </w:pPr>
      <w:r>
        <w:t xml:space="preserve">Other </w:t>
      </w:r>
      <w:r w:rsidR="00397B5A">
        <w:t>initiatives</w:t>
      </w:r>
    </w:p>
    <w:p w14:paraId="5BB16D42" w14:textId="77777777" w:rsidR="00414C33" w:rsidRDefault="00BC724C" w:rsidP="005D1B58">
      <w:pPr>
        <w:pStyle w:val="ListParagraph"/>
        <w:numPr>
          <w:ilvl w:val="0"/>
          <w:numId w:val="11"/>
        </w:numPr>
      </w:pPr>
      <w:r>
        <w:t xml:space="preserve">Cambridge Fraternity recorded </w:t>
      </w:r>
      <w:r w:rsidR="00DD29ED">
        <w:t>a play called ‘Scenes from the Life of St. Dominic</w:t>
      </w:r>
      <w:r w:rsidR="00277AC5">
        <w:t xml:space="preserve">’, written by Hilary </w:t>
      </w:r>
      <w:r w:rsidR="00414C33">
        <w:t>P</w:t>
      </w:r>
      <w:r w:rsidR="00277AC5">
        <w:t>epler</w:t>
      </w:r>
      <w:r w:rsidR="00414C33">
        <w:t xml:space="preserve"> in 1929.</w:t>
      </w:r>
    </w:p>
    <w:p w14:paraId="09F54CE4" w14:textId="40B9511F" w:rsidR="00397B5A" w:rsidRDefault="00397B5A" w:rsidP="005D1B58">
      <w:pPr>
        <w:pStyle w:val="ListParagraph"/>
        <w:numPr>
          <w:ilvl w:val="0"/>
          <w:numId w:val="11"/>
        </w:numPr>
      </w:pPr>
      <w:r>
        <w:t>Sara, our Formation Officer, is working with the Fraternities and groups to produce a series of videos on a variety of subjects, to supplement the formation which takes place locally</w:t>
      </w:r>
      <w:r w:rsidR="007507F8">
        <w:t>.</w:t>
      </w:r>
    </w:p>
    <w:p w14:paraId="2DB62A0E" w14:textId="453A6646" w:rsidR="00B45B7C" w:rsidRDefault="00B45B7C" w:rsidP="005D1B58">
      <w:pPr>
        <w:pStyle w:val="ListParagraph"/>
        <w:numPr>
          <w:ilvl w:val="0"/>
          <w:numId w:val="11"/>
        </w:numPr>
      </w:pPr>
      <w:r>
        <w:t>We provided links and resources to assist people in the debate about Assisted Suicide</w:t>
      </w:r>
      <w:r w:rsidR="002C5371">
        <w:t>, to support them in writing to MPs and answering questions from friends and colleagues</w:t>
      </w:r>
      <w:r w:rsidR="00EE3EE9">
        <w:t>.</w:t>
      </w:r>
    </w:p>
    <w:p w14:paraId="05FD4661" w14:textId="471DD47F" w:rsidR="00C84B6B" w:rsidRDefault="00C84B6B" w:rsidP="00305667">
      <w:pPr>
        <w:pStyle w:val="Heading1"/>
      </w:pPr>
      <w:r>
        <w:lastRenderedPageBreak/>
        <w:t xml:space="preserve">Record Keeping </w:t>
      </w:r>
    </w:p>
    <w:p w14:paraId="62E62B30" w14:textId="36E0733B" w:rsidR="00570756" w:rsidRDefault="00BA339A" w:rsidP="002268CA">
      <w:r>
        <w:t>Last year we reported on the work to</w:t>
      </w:r>
      <w:r w:rsidR="00881444">
        <w:t xml:space="preserve"> get a better record of the Lay Dominicans in the Province.  </w:t>
      </w:r>
      <w:r w:rsidR="00A847BB">
        <w:t xml:space="preserve">Many thanks to </w:t>
      </w:r>
      <w:r w:rsidR="00881444">
        <w:t xml:space="preserve">Gigi, the secretary, </w:t>
      </w:r>
      <w:r w:rsidR="00A847BB">
        <w:t>and to all those in our groups who have worked to update our records. Although not perfect, they are a lot better!</w:t>
      </w:r>
      <w:r w:rsidR="002268CA">
        <w:t xml:space="preserve"> </w:t>
      </w:r>
    </w:p>
    <w:p w14:paraId="115C0FBE" w14:textId="17CB075D" w:rsidR="00680025" w:rsidRDefault="002268CA" w:rsidP="002268CA">
      <w:r>
        <w:t>Last year we reported 2 specific issues:</w:t>
      </w:r>
    </w:p>
    <w:p w14:paraId="596620E1" w14:textId="1610E7EF" w:rsidR="00557FC4" w:rsidRPr="00931CD6" w:rsidRDefault="00557FC4" w:rsidP="00557FC4">
      <w:pPr>
        <w:pStyle w:val="ListParagraph"/>
        <w:numPr>
          <w:ilvl w:val="0"/>
          <w:numId w:val="2"/>
        </w:numPr>
        <w:rPr>
          <w:i/>
          <w:iCs/>
        </w:rPr>
      </w:pPr>
      <w:r w:rsidRPr="00570756">
        <w:rPr>
          <w:i/>
          <w:iCs/>
        </w:rPr>
        <w:t xml:space="preserve">We </w:t>
      </w:r>
      <w:r w:rsidR="0022005C" w:rsidRPr="00570756">
        <w:rPr>
          <w:i/>
          <w:iCs/>
        </w:rPr>
        <w:t>do not currently have a clear</w:t>
      </w:r>
      <w:r w:rsidR="008E4C1D" w:rsidRPr="00570756">
        <w:rPr>
          <w:i/>
          <w:iCs/>
        </w:rPr>
        <w:t xml:space="preserve"> reporting</w:t>
      </w:r>
      <w:r w:rsidR="0022005C" w:rsidRPr="00570756">
        <w:rPr>
          <w:i/>
          <w:iCs/>
        </w:rPr>
        <w:t xml:space="preserve"> process for </w:t>
      </w:r>
      <w:r w:rsidR="00E33515" w:rsidRPr="00570756">
        <w:rPr>
          <w:i/>
          <w:iCs/>
        </w:rPr>
        <w:t>F</w:t>
      </w:r>
      <w:r w:rsidR="0022005C" w:rsidRPr="00570756">
        <w:rPr>
          <w:i/>
          <w:iCs/>
        </w:rPr>
        <w:t xml:space="preserve">raternities when someone who has been admitted decides not to go forward to profession, or when someone who </w:t>
      </w:r>
      <w:r w:rsidR="00D45E81" w:rsidRPr="00570756">
        <w:rPr>
          <w:i/>
          <w:iCs/>
        </w:rPr>
        <w:t>has made first profession decides not to make final profession.</w:t>
      </w:r>
      <w:r w:rsidR="00570756">
        <w:rPr>
          <w:i/>
          <w:iCs/>
        </w:rPr>
        <w:t xml:space="preserve">  </w:t>
      </w:r>
      <w:r w:rsidR="0046271A">
        <w:t>This has now been addressed by the implementation of an annual return from fraternities, in the form of a template which will provide that information</w:t>
      </w:r>
      <w:r w:rsidR="00CD38AB">
        <w:t xml:space="preserve">. This one template will allow us to update the database each </w:t>
      </w:r>
      <w:proofErr w:type="gramStart"/>
      <w:r w:rsidR="00CD38AB">
        <w:t>year, and</w:t>
      </w:r>
      <w:proofErr w:type="gramEnd"/>
      <w:r w:rsidR="00CD38AB">
        <w:t xml:space="preserve"> will also be used to provide </w:t>
      </w:r>
      <w:r w:rsidR="0068498D">
        <w:t>figures for other purposes</w:t>
      </w:r>
      <w:r w:rsidR="0046271A">
        <w:t>,</w:t>
      </w:r>
      <w:r w:rsidR="0068498D">
        <w:t xml:space="preserve"> such as the calculation of the levy, the figures for this annual report and the number of </w:t>
      </w:r>
      <w:r w:rsidR="00D841A8">
        <w:t>delegates</w:t>
      </w:r>
      <w:r w:rsidR="0068498D">
        <w:t xml:space="preserve"> expected at a chapter.</w:t>
      </w:r>
      <w:r w:rsidR="0046271A">
        <w:t xml:space="preserve"> </w:t>
      </w:r>
    </w:p>
    <w:p w14:paraId="66493C4B" w14:textId="77777777" w:rsidR="00931CD6" w:rsidRPr="00931CD6" w:rsidRDefault="00931CD6" w:rsidP="00931CD6">
      <w:pPr>
        <w:rPr>
          <w:i/>
          <w:iCs/>
        </w:rPr>
      </w:pPr>
    </w:p>
    <w:p w14:paraId="785AA554" w14:textId="78D509A5" w:rsidR="005535DC" w:rsidRPr="005535DC" w:rsidRDefault="005535DC" w:rsidP="00557FC4">
      <w:pPr>
        <w:pStyle w:val="ListParagraph"/>
        <w:numPr>
          <w:ilvl w:val="0"/>
          <w:numId w:val="2"/>
        </w:numPr>
        <w:rPr>
          <w:i/>
          <w:iCs/>
        </w:rPr>
      </w:pPr>
      <w:r>
        <w:rPr>
          <w:i/>
          <w:iCs/>
        </w:rPr>
        <w:t xml:space="preserve">We </w:t>
      </w:r>
      <w:r w:rsidRPr="005535DC">
        <w:rPr>
          <w:i/>
          <w:iCs/>
        </w:rPr>
        <w:t>are aware</w:t>
      </w:r>
      <w:r w:rsidRPr="00D841A8">
        <w:rPr>
          <w:i/>
          <w:iCs/>
        </w:rPr>
        <w:t xml:space="preserve"> of </w:t>
      </w:r>
      <w:proofErr w:type="gramStart"/>
      <w:r w:rsidRPr="00D841A8">
        <w:rPr>
          <w:i/>
          <w:iCs/>
        </w:rPr>
        <w:t>a number of</w:t>
      </w:r>
      <w:proofErr w:type="gramEnd"/>
      <w:r w:rsidRPr="00D841A8">
        <w:rPr>
          <w:i/>
          <w:iCs/>
        </w:rPr>
        <w:t xml:space="preserve"> people who have decided to ‘leave’. When someone has made their final profession, they are Lay Dominicans for life unless they have a dispensation from the Prior Provincial, but this has not always been done.</w:t>
      </w:r>
      <w:r>
        <w:rPr>
          <w:i/>
          <w:iCs/>
        </w:rPr>
        <w:t xml:space="preserve"> </w:t>
      </w:r>
      <w:r>
        <w:t xml:space="preserve">This issue will be addressed as part of the discussion on Community at the chapter in </w:t>
      </w:r>
      <w:r w:rsidRPr="009B69C0">
        <w:t xml:space="preserve">2026 (see p. </w:t>
      </w:r>
      <w:proofErr w:type="gramStart"/>
      <w:r w:rsidRPr="009B69C0">
        <w:t>9 )</w:t>
      </w:r>
      <w:proofErr w:type="gramEnd"/>
    </w:p>
    <w:p w14:paraId="57C80E47" w14:textId="77777777" w:rsidR="00300C58" w:rsidRDefault="00300C58" w:rsidP="009B69C0">
      <w:pPr>
        <w:pStyle w:val="ListParagraph"/>
        <w:rPr>
          <w:i/>
          <w:iCs/>
        </w:rPr>
      </w:pPr>
    </w:p>
    <w:p w14:paraId="3EB9B122" w14:textId="77777777" w:rsidR="00C502DD" w:rsidRDefault="00C502DD" w:rsidP="00A4729D">
      <w:pPr>
        <w:rPr>
          <w:b/>
          <w:bCs/>
          <w:sz w:val="24"/>
          <w:szCs w:val="24"/>
        </w:rPr>
      </w:pPr>
    </w:p>
    <w:p w14:paraId="006B7313" w14:textId="77777777" w:rsidR="00C502DD" w:rsidRDefault="00C502DD" w:rsidP="00A4729D">
      <w:pPr>
        <w:rPr>
          <w:b/>
          <w:bCs/>
          <w:sz w:val="24"/>
          <w:szCs w:val="24"/>
        </w:rPr>
      </w:pPr>
    </w:p>
    <w:p w14:paraId="352A3F00" w14:textId="77777777" w:rsidR="00C502DD" w:rsidRDefault="00C502DD" w:rsidP="00C502DD">
      <w:pPr>
        <w:pStyle w:val="Heading1"/>
      </w:pPr>
      <w:r>
        <w:t>Finance</w:t>
      </w:r>
    </w:p>
    <w:p w14:paraId="12BABA19" w14:textId="5A5AC0E6" w:rsidR="005D15F1" w:rsidRDefault="00C502DD" w:rsidP="00A4729D">
      <w:r>
        <w:t>T</w:t>
      </w:r>
      <w:r w:rsidR="00C56C82">
        <w:t xml:space="preserve">he annual statement and </w:t>
      </w:r>
      <w:r w:rsidR="00134282">
        <w:t xml:space="preserve">update from our Treasurer, Philip, </w:t>
      </w:r>
      <w:r w:rsidR="002F33F4">
        <w:t>are</w:t>
      </w:r>
      <w:r w:rsidR="00134282">
        <w:t xml:space="preserve"> attached separately.</w:t>
      </w:r>
    </w:p>
    <w:p w14:paraId="2BC64972" w14:textId="4705F1E8" w:rsidR="00134282" w:rsidRDefault="00134282" w:rsidP="00A4729D">
      <w:r>
        <w:t>During the year, we also held a call for Presidents and Treasurers of our groups to share their ideas and issues about finance in the groups, from how to set up a ba</w:t>
      </w:r>
      <w:r w:rsidR="002F33F4">
        <w:t>n</w:t>
      </w:r>
      <w:r>
        <w:t>k account to financing the expenses for Religious Assistants, room hire and any guest speakers.</w:t>
      </w:r>
    </w:p>
    <w:p w14:paraId="5A95A43B" w14:textId="77777777" w:rsidR="00BF2709" w:rsidRDefault="00BF2709" w:rsidP="00B11F4F"/>
    <w:p w14:paraId="1F49462F" w14:textId="620C4BE3" w:rsidR="005924D9" w:rsidRDefault="005924D9">
      <w:r>
        <w:br w:type="page"/>
      </w:r>
    </w:p>
    <w:p w14:paraId="2950FA49" w14:textId="100FEC1C" w:rsidR="00931CD6" w:rsidRDefault="00FA2AF0" w:rsidP="00931CD6">
      <w:pPr>
        <w:pStyle w:val="Heading1"/>
      </w:pPr>
      <w:r>
        <w:lastRenderedPageBreak/>
        <w:t>The Dominican Family</w:t>
      </w:r>
      <w:r w:rsidR="002F079B">
        <w:t xml:space="preserve"> in the English Province</w:t>
      </w:r>
    </w:p>
    <w:p w14:paraId="3031BC7D" w14:textId="77777777" w:rsidR="00931CD6" w:rsidRPr="00931CD6" w:rsidRDefault="00931CD6" w:rsidP="00931CD6"/>
    <w:p w14:paraId="76EC15F4" w14:textId="0FD913D4" w:rsidR="00BE7988" w:rsidRDefault="00550FE6" w:rsidP="00964048">
      <w:pPr>
        <w:jc w:val="center"/>
      </w:pPr>
      <w:r>
        <w:rPr>
          <w:noProof/>
        </w:rPr>
        <w:drawing>
          <wp:inline distT="0" distB="0" distL="0" distR="0" wp14:anchorId="15DA6B68" wp14:editId="5E9D22B2">
            <wp:extent cx="4756094" cy="2675302"/>
            <wp:effectExtent l="0" t="0" r="6985" b="0"/>
            <wp:docPr id="15104357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35778"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6094" cy="2675302"/>
                    </a:xfrm>
                    <a:prstGeom prst="rect">
                      <a:avLst/>
                    </a:prstGeom>
                  </pic:spPr>
                </pic:pic>
              </a:graphicData>
            </a:graphic>
          </wp:inline>
        </w:drawing>
      </w:r>
    </w:p>
    <w:p w14:paraId="73CBFC5D" w14:textId="77777777" w:rsidR="00931CD6" w:rsidRDefault="00931CD6" w:rsidP="00964048">
      <w:pPr>
        <w:jc w:val="center"/>
      </w:pPr>
    </w:p>
    <w:p w14:paraId="1500B9C7" w14:textId="3A044D8B" w:rsidR="002F079B" w:rsidRDefault="002F079B" w:rsidP="00746281">
      <w:pPr>
        <w:pStyle w:val="ListParagraph"/>
        <w:numPr>
          <w:ilvl w:val="0"/>
          <w:numId w:val="10"/>
        </w:numPr>
      </w:pPr>
      <w:r>
        <w:t xml:space="preserve">The Dominican Seminar takes place annually at Hinsley Hall in Leeds, and </w:t>
      </w:r>
      <w:r w:rsidR="00D4704F">
        <w:t>this year’s theme was ‘</w:t>
      </w:r>
      <w:r w:rsidR="003232D6">
        <w:t>Hope’</w:t>
      </w:r>
      <w:r w:rsidR="00D4704F">
        <w:t xml:space="preserve"> as part of the celebration of the Jubilee</w:t>
      </w:r>
      <w:r w:rsidR="003232D6">
        <w:t xml:space="preserve"> Year, with the theme </w:t>
      </w:r>
      <w:r w:rsidR="000A5C4B">
        <w:t>‘</w:t>
      </w:r>
      <w:r w:rsidR="003232D6">
        <w:t>Pilgrims of Hope</w:t>
      </w:r>
      <w:r w:rsidR="000A5C4B">
        <w:t>’</w:t>
      </w:r>
      <w:r w:rsidR="00F324B0">
        <w:t>.</w:t>
      </w:r>
      <w:r w:rsidR="000A5C4B">
        <w:t xml:space="preserve"> As always, there </w:t>
      </w:r>
      <w:r w:rsidR="00627662">
        <w:t xml:space="preserve">were several speakers, and </w:t>
      </w:r>
      <w:r w:rsidR="00551DA1">
        <w:t xml:space="preserve">Dr. </w:t>
      </w:r>
      <w:r w:rsidR="00627662">
        <w:t xml:space="preserve">Sara Parvis (Edinburgh) spoke about </w:t>
      </w:r>
      <w:r w:rsidR="00792FCB">
        <w:t>‘A Church of Heroic Communities: Militant Hope’</w:t>
      </w:r>
      <w:r w:rsidR="00551DA1">
        <w:t>. Lilian Lee (also Edinburgh) spoke about Bl. Pier Giorgio Frassati</w:t>
      </w:r>
      <w:r w:rsidR="00187E1E">
        <w:t>, in advance of his canonisation in September 2025</w:t>
      </w:r>
      <w:r w:rsidR="009E7123">
        <w:t xml:space="preserve">, </w:t>
      </w:r>
      <w:proofErr w:type="gramStart"/>
      <w:r w:rsidR="009E7123">
        <w:t>and also</w:t>
      </w:r>
      <w:proofErr w:type="gramEnd"/>
      <w:r w:rsidR="009E7123">
        <w:t xml:space="preserve"> on the Jubilee theme</w:t>
      </w:r>
      <w:r w:rsidR="00746281">
        <w:t>, Simon Hewitt (Yorkshire) spoke about Indulgences.</w:t>
      </w:r>
    </w:p>
    <w:p w14:paraId="411A4645" w14:textId="77777777" w:rsidR="00375398" w:rsidRDefault="00F324B0" w:rsidP="00746281">
      <w:pPr>
        <w:pStyle w:val="ListParagraph"/>
        <w:numPr>
          <w:ilvl w:val="0"/>
          <w:numId w:val="10"/>
        </w:numPr>
      </w:pPr>
      <w:r>
        <w:t xml:space="preserve">Many Lay Dominicans travelled to Edinburgh in </w:t>
      </w:r>
      <w:r w:rsidR="001B4198">
        <w:t xml:space="preserve">June for </w:t>
      </w:r>
      <w:r w:rsidR="00B14E8C">
        <w:t xml:space="preserve">the Conference </w:t>
      </w:r>
      <w:r w:rsidR="0030061C">
        <w:t xml:space="preserve">organised by the friars in Edinburgh, Lay Dominicans travelled </w:t>
      </w:r>
      <w:r w:rsidR="0028181E">
        <w:t xml:space="preserve">to Rome </w:t>
      </w:r>
      <w:r w:rsidR="0030061C">
        <w:t xml:space="preserve">with the Dominican Young Adults Group </w:t>
      </w:r>
      <w:r w:rsidR="0028181E">
        <w:t xml:space="preserve">for the Jubilee of Young People, and several Lay Dominicans travelled to Spain in September 2024 for a pilgrimage led by </w:t>
      </w:r>
      <w:r w:rsidR="00375398">
        <w:t>fr. John Farrell OP.</w:t>
      </w:r>
    </w:p>
    <w:p w14:paraId="2840E477" w14:textId="3FEB9883" w:rsidR="00D60391" w:rsidRDefault="00D60391" w:rsidP="00746281">
      <w:pPr>
        <w:pStyle w:val="ListParagraph"/>
        <w:numPr>
          <w:ilvl w:val="0"/>
          <w:numId w:val="10"/>
        </w:numPr>
      </w:pPr>
      <w:r>
        <w:t>The pilgrimage to Walsingham has been a regular event for many years</w:t>
      </w:r>
      <w:r w:rsidR="008F78EB">
        <w:t xml:space="preserve"> </w:t>
      </w:r>
      <w:r w:rsidR="00375398">
        <w:t>and</w:t>
      </w:r>
      <w:r w:rsidR="00E953C9">
        <w:t xml:space="preserve"> Lay Dominicans from </w:t>
      </w:r>
      <w:r w:rsidR="008F78EB">
        <w:t>many of our groups joined the pilgrimage</w:t>
      </w:r>
      <w:r w:rsidR="00E953C9">
        <w:t>.</w:t>
      </w:r>
    </w:p>
    <w:p w14:paraId="7CE69C6D" w14:textId="77777777" w:rsidR="00931CD6" w:rsidRDefault="00931CD6" w:rsidP="00931CD6"/>
    <w:p w14:paraId="75C8366A" w14:textId="3AD472E8" w:rsidR="00BB0B87" w:rsidRDefault="00176EEF" w:rsidP="00964048">
      <w:pPr>
        <w:pStyle w:val="Heading1"/>
      </w:pPr>
      <w:r>
        <w:t>Contact with Lay Dominicans elsewhere</w:t>
      </w:r>
    </w:p>
    <w:p w14:paraId="20BB821D" w14:textId="4E151D03" w:rsidR="00176EEF" w:rsidRDefault="00252334" w:rsidP="007E1595">
      <w:pPr>
        <w:ind w:left="360"/>
      </w:pPr>
      <w:r>
        <w:t xml:space="preserve">A group of us from the Lay Provincial Council have </w:t>
      </w:r>
      <w:r w:rsidR="007E1595">
        <w:t xml:space="preserve">regular Zoom </w:t>
      </w:r>
      <w:r w:rsidR="00471FC2">
        <w:t>meeting</w:t>
      </w:r>
      <w:r w:rsidR="007E1595">
        <w:t>s</w:t>
      </w:r>
      <w:r w:rsidR="00471FC2">
        <w:t xml:space="preserve"> </w:t>
      </w:r>
      <w:r w:rsidR="00BC5DAD">
        <w:t xml:space="preserve">with the Provincial Councils from </w:t>
      </w:r>
      <w:r w:rsidR="00471FC2">
        <w:t>the Irish province and the Province of Australia, New Zealand and Papua New Guinea</w:t>
      </w:r>
      <w:r w:rsidR="00FF388A">
        <w:t xml:space="preserve">. </w:t>
      </w:r>
      <w:r w:rsidR="00690892">
        <w:t>It is good to share the issues we are working on – in Australia, a large group of Lay Dominicans from the Vietnamese communities who previously ha</w:t>
      </w:r>
      <w:r w:rsidR="00633BA9">
        <w:t>d</w:t>
      </w:r>
      <w:r w:rsidR="00690892">
        <w:t xml:space="preserve"> their own structures</w:t>
      </w:r>
      <w:r w:rsidR="00633BA9">
        <w:t xml:space="preserve"> have now </w:t>
      </w:r>
      <w:r w:rsidR="00C23952">
        <w:t>b</w:t>
      </w:r>
      <w:r w:rsidR="00633BA9">
        <w:t>een incorporated into the Province – and their numbers have therefor</w:t>
      </w:r>
      <w:r w:rsidR="00C23952">
        <w:t>e</w:t>
      </w:r>
      <w:r w:rsidR="00633BA9">
        <w:t xml:space="preserve"> risen from 150 to 700!</w:t>
      </w:r>
    </w:p>
    <w:p w14:paraId="5BD60E95" w14:textId="4DE1AD1C" w:rsidR="00FB6E97" w:rsidRDefault="00FB6E97"/>
    <w:p w14:paraId="49E058E1" w14:textId="77777777" w:rsidR="00931CD6" w:rsidRDefault="00931CD6">
      <w:pPr>
        <w:rPr>
          <w:rFonts w:asciiTheme="majorHAnsi" w:eastAsiaTheme="majorEastAsia" w:hAnsiTheme="majorHAnsi" w:cstheme="majorBidi"/>
          <w:color w:val="B43412" w:themeColor="accent1" w:themeShade="BF"/>
          <w:sz w:val="40"/>
          <w:szCs w:val="40"/>
        </w:rPr>
      </w:pPr>
      <w:r>
        <w:br w:type="page"/>
      </w:r>
    </w:p>
    <w:p w14:paraId="0F3A2207" w14:textId="0061FAD4" w:rsidR="0024755D" w:rsidRDefault="00DF1778" w:rsidP="00DB45A1">
      <w:pPr>
        <w:pStyle w:val="Heading1"/>
      </w:pPr>
      <w:r>
        <w:lastRenderedPageBreak/>
        <w:t>Communications</w:t>
      </w:r>
    </w:p>
    <w:p w14:paraId="345DA2E7" w14:textId="77777777" w:rsidR="00216AC8" w:rsidRPr="00216AC8" w:rsidRDefault="00216AC8" w:rsidP="00216AC8"/>
    <w:p w14:paraId="020A840C" w14:textId="6F31B3BA" w:rsidR="00DF1778" w:rsidRDefault="00DF1778" w:rsidP="0024755D">
      <w:r>
        <w:rPr>
          <w:noProof/>
        </w:rPr>
        <w:drawing>
          <wp:inline distT="0" distB="0" distL="0" distR="0" wp14:anchorId="60C8CCC5" wp14:editId="1122B726">
            <wp:extent cx="5731368" cy="3223894"/>
            <wp:effectExtent l="0" t="0" r="3175" b="0"/>
            <wp:docPr id="16982658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6580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731368" cy="3223894"/>
                    </a:xfrm>
                    <a:prstGeom prst="rect">
                      <a:avLst/>
                    </a:prstGeom>
                  </pic:spPr>
                </pic:pic>
              </a:graphicData>
            </a:graphic>
          </wp:inline>
        </w:drawing>
      </w:r>
    </w:p>
    <w:p w14:paraId="29D665DE" w14:textId="77777777" w:rsidR="009A3927" w:rsidRDefault="009A3927" w:rsidP="0024755D"/>
    <w:p w14:paraId="2E14356F" w14:textId="77777777" w:rsidR="008360C9" w:rsidRDefault="006076C4" w:rsidP="0024755D">
      <w:r>
        <w:t>Our</w:t>
      </w:r>
      <w:r w:rsidR="00CF5572">
        <w:t xml:space="preserve"> regular update</w:t>
      </w:r>
      <w:r>
        <w:t xml:space="preserve">s from the </w:t>
      </w:r>
      <w:r w:rsidR="00B772EB">
        <w:t xml:space="preserve">Provincial Council now go out as a Word document / newsletter </w:t>
      </w:r>
      <w:r w:rsidR="00566F91">
        <w:t>so that it is easier for Presidents to forward on to people</w:t>
      </w:r>
      <w:r w:rsidR="00F74F9E">
        <w:t xml:space="preserve"> by email, or to print and give out at their monthly meetings</w:t>
      </w:r>
      <w:r w:rsidR="008360C9">
        <w:t>.  This has been well received.</w:t>
      </w:r>
    </w:p>
    <w:p w14:paraId="277E01D1" w14:textId="4D7F6277" w:rsidR="002E390D" w:rsidRDefault="008360C9" w:rsidP="0024755D">
      <w:r>
        <w:t>Veritas</w:t>
      </w:r>
      <w:r w:rsidR="00566F91">
        <w:t>,</w:t>
      </w:r>
      <w:r>
        <w:t xml:space="preserve"> the Province’s newsletter, continues to be </w:t>
      </w:r>
      <w:r w:rsidR="003A2D8E">
        <w:t>published by</w:t>
      </w:r>
      <w:r>
        <w:t xml:space="preserve"> Teresa, our Communications Officer. </w:t>
      </w:r>
      <w:r w:rsidR="003A2D8E">
        <w:t>Veritas appears a couple of times a year and Teresa is always happy to receive news from Fraternities and articles and reflections f</w:t>
      </w:r>
      <w:r w:rsidR="00DE5401">
        <w:t>rom the Lay Dominicans of the Province.</w:t>
      </w:r>
    </w:p>
    <w:p w14:paraId="708CBB80" w14:textId="621A70AE" w:rsidR="005360E3" w:rsidRDefault="005C7690" w:rsidP="0024755D">
      <w:r>
        <w:t xml:space="preserve">We continue to build the content on the website. It </w:t>
      </w:r>
      <w:r w:rsidR="00797934">
        <w:t xml:space="preserve">carries news from Fraternities, particularly of admissions and professions, </w:t>
      </w:r>
      <w:r w:rsidR="00EC62BC">
        <w:t xml:space="preserve">and information about each Fraternity, </w:t>
      </w:r>
      <w:r w:rsidR="00797934">
        <w:t xml:space="preserve">but we also have an </w:t>
      </w:r>
      <w:r w:rsidR="006B0A2F">
        <w:t>ever-increasing</w:t>
      </w:r>
      <w:r w:rsidR="00797934">
        <w:t xml:space="preserve"> library of reference documents</w:t>
      </w:r>
      <w:r w:rsidR="00EC62BC">
        <w:t>, resources and reflections</w:t>
      </w:r>
      <w:r w:rsidR="00126264">
        <w:t xml:space="preserve">. We use Facebook </w:t>
      </w:r>
      <w:r w:rsidR="006B0A2F">
        <w:t xml:space="preserve">to highlight news stories we have put on the website </w:t>
      </w:r>
      <w:proofErr w:type="gramStart"/>
      <w:r w:rsidR="006B0A2F">
        <w:t>and also</w:t>
      </w:r>
      <w:proofErr w:type="gramEnd"/>
      <w:r w:rsidR="006B0A2F">
        <w:t xml:space="preserve"> to share news stories from elsewhere in the Dominican family</w:t>
      </w:r>
      <w:r w:rsidR="00117CB4">
        <w:t xml:space="preserve">. </w:t>
      </w:r>
      <w:r w:rsidR="004B1BAB">
        <w:t>O</w:t>
      </w:r>
      <w:r w:rsidR="00117CB4">
        <w:t xml:space="preserve">ur YouTube channel </w:t>
      </w:r>
      <w:r w:rsidR="0010061B">
        <w:t>share</w:t>
      </w:r>
      <w:r w:rsidR="004B1BAB">
        <w:t>s</w:t>
      </w:r>
      <w:r w:rsidR="0010061B">
        <w:t xml:space="preserve"> some of the talks from the Assembly and the Seminar with those who were unable to attend, and we have plans for making formation material available on YouTube too.</w:t>
      </w:r>
    </w:p>
    <w:p w14:paraId="0189EB56" w14:textId="637CD7B7" w:rsidR="00E94524" w:rsidRDefault="00B87F0D" w:rsidP="0024755D">
      <w:r>
        <w:t xml:space="preserve">Please let us know if there is </w:t>
      </w:r>
      <w:proofErr w:type="gramStart"/>
      <w:r>
        <w:t>more</w:t>
      </w:r>
      <w:proofErr w:type="gramEnd"/>
      <w:r>
        <w:t xml:space="preserve"> we can do to improve communications – or indeed if you have news stories or reflections </w:t>
      </w:r>
      <w:r w:rsidR="00283128">
        <w:t>to share.</w:t>
      </w:r>
    </w:p>
    <w:p w14:paraId="59C3BED2" w14:textId="77777777" w:rsidR="003F6A0D" w:rsidRDefault="003F6A0D" w:rsidP="0024755D"/>
    <w:p w14:paraId="520810B9" w14:textId="77777777" w:rsidR="003F6A0D" w:rsidRDefault="003F6A0D" w:rsidP="0024755D"/>
    <w:p w14:paraId="02FBA51D" w14:textId="77777777" w:rsidR="00216AC8" w:rsidRDefault="00216AC8">
      <w:r>
        <w:br w:type="page"/>
      </w:r>
    </w:p>
    <w:p w14:paraId="472CA312" w14:textId="2646BE34" w:rsidR="005253D6" w:rsidRDefault="00096111" w:rsidP="00134F19">
      <w:pPr>
        <w:pStyle w:val="Heading1"/>
      </w:pPr>
      <w:r>
        <w:lastRenderedPageBreak/>
        <w:t>Looking ahead:</w:t>
      </w:r>
      <w:r w:rsidR="00022109">
        <w:t xml:space="preserve"> Chapter 2026</w:t>
      </w:r>
      <w:r>
        <w:t xml:space="preserve">  </w:t>
      </w:r>
    </w:p>
    <w:p w14:paraId="0C5AB284" w14:textId="77777777" w:rsidR="00931CD6" w:rsidRPr="00931CD6" w:rsidRDefault="00931CD6" w:rsidP="00931CD6"/>
    <w:p w14:paraId="012CB38D" w14:textId="5CAEC7A5" w:rsidR="004F0D0B" w:rsidRPr="004F0D0B" w:rsidRDefault="004F0D0B" w:rsidP="004F0D0B">
      <w:r>
        <w:t>O</w:t>
      </w:r>
      <w:r w:rsidRPr="004F0D0B">
        <w:t xml:space="preserve">ver the last few </w:t>
      </w:r>
      <w:proofErr w:type="gramStart"/>
      <w:r w:rsidRPr="004F0D0B">
        <w:t>years</w:t>
      </w:r>
      <w:proofErr w:type="gramEnd"/>
      <w:r w:rsidRPr="004F0D0B">
        <w:t xml:space="preserve"> we have been working hard to get good communication across the province. And at our AGMs and the on-line Synod meetings we held, we have found that people have plenty to say! At the Provincial Council meeting we have been talking about the need to allow more time and opportunity for people from all our groups to contribute to discussion on some </w:t>
      </w:r>
      <w:proofErr w:type="gramStart"/>
      <w:r w:rsidRPr="004F0D0B">
        <w:t>really important</w:t>
      </w:r>
      <w:proofErr w:type="gramEnd"/>
      <w:r w:rsidRPr="004F0D0B">
        <w:t xml:space="preserve"> subjects, and the limited time we have available at the AGM does not give us enough time to hear from everyone.</w:t>
      </w:r>
    </w:p>
    <w:p w14:paraId="2AF0C6CC" w14:textId="6CDC4E24" w:rsidR="004F0D0B" w:rsidRDefault="004F0D0B" w:rsidP="004F0D0B">
      <w:proofErr w:type="gramStart"/>
      <w:r w:rsidRPr="004F0D0B">
        <w:t>So</w:t>
      </w:r>
      <w:proofErr w:type="gramEnd"/>
      <w:r w:rsidRPr="004F0D0B">
        <w:t xml:space="preserve"> we </w:t>
      </w:r>
      <w:r w:rsidR="007070B0">
        <w:t>are planning</w:t>
      </w:r>
      <w:r w:rsidRPr="004F0D0B">
        <w:t xml:space="preserve"> a Chapter </w:t>
      </w:r>
      <w:r w:rsidR="007070B0">
        <w:t xml:space="preserve">meeting in June / July 2026, </w:t>
      </w:r>
      <w:r w:rsidRPr="004F0D0B">
        <w:t xml:space="preserve">to allow us the time for better consultation on </w:t>
      </w:r>
      <w:proofErr w:type="gramStart"/>
      <w:r w:rsidRPr="004F0D0B">
        <w:t>a number of</w:t>
      </w:r>
      <w:proofErr w:type="gramEnd"/>
      <w:r w:rsidRPr="004F0D0B">
        <w:t xml:space="preserve"> subjects. We already have a chapter meeting - an elective chapter, every 4 years to elect the Lay Provincial Council.  What we are proposing is a separate chapter to discuss issues that are important to the </w:t>
      </w:r>
      <w:proofErr w:type="gramStart"/>
      <w:r w:rsidRPr="004F0D0B">
        <w:t>Province</w:t>
      </w:r>
      <w:proofErr w:type="gramEnd"/>
      <w:r w:rsidRPr="004F0D0B">
        <w:t>.</w:t>
      </w:r>
      <w:r w:rsidR="00BC19DD">
        <w:t xml:space="preserve"> We have identified 3 key subjects:</w:t>
      </w:r>
    </w:p>
    <w:p w14:paraId="78291ACE" w14:textId="2751D135" w:rsidR="00BC19DD" w:rsidRDefault="00BC19DD" w:rsidP="00BC19DD">
      <w:pPr>
        <w:pStyle w:val="ListParagraph"/>
        <w:numPr>
          <w:ilvl w:val="0"/>
          <w:numId w:val="12"/>
        </w:numPr>
      </w:pPr>
      <w:r>
        <w:t>Community</w:t>
      </w:r>
    </w:p>
    <w:p w14:paraId="3A61C3E3" w14:textId="60E70D9F" w:rsidR="00BC19DD" w:rsidRDefault="00BC19DD" w:rsidP="00BC19DD">
      <w:pPr>
        <w:pStyle w:val="ListParagraph"/>
        <w:numPr>
          <w:ilvl w:val="0"/>
          <w:numId w:val="12"/>
        </w:numPr>
      </w:pPr>
      <w:r>
        <w:t>Mission</w:t>
      </w:r>
    </w:p>
    <w:p w14:paraId="471E287F" w14:textId="4C9F8759" w:rsidR="00BC19DD" w:rsidRDefault="00BC19DD" w:rsidP="00BC19DD">
      <w:pPr>
        <w:pStyle w:val="ListParagraph"/>
        <w:numPr>
          <w:ilvl w:val="0"/>
          <w:numId w:val="12"/>
        </w:numPr>
      </w:pPr>
      <w:r>
        <w:t>The Directory</w:t>
      </w:r>
    </w:p>
    <w:p w14:paraId="7E0BB49F" w14:textId="05B0B583" w:rsidR="00134F19" w:rsidRPr="004F0D0B" w:rsidRDefault="00134F19" w:rsidP="00134F19">
      <w:r>
        <w:t>We are about to start work on all 3 strands so that there is the opportunity for everyone to contribute views and thoughts, in advance of the Chapter meeting itself, which will be attended by delegates from all our groups.</w:t>
      </w:r>
    </w:p>
    <w:p w14:paraId="658CF763" w14:textId="77777777" w:rsidR="004F0D0B" w:rsidRDefault="004F0D0B" w:rsidP="0024755D"/>
    <w:p w14:paraId="23C3E5D1" w14:textId="77777777" w:rsidR="00096111" w:rsidRDefault="00096111" w:rsidP="0024755D"/>
    <w:p w14:paraId="15D13B66" w14:textId="77777777" w:rsidR="00096111" w:rsidRDefault="00096111" w:rsidP="0024755D"/>
    <w:p w14:paraId="551FE008" w14:textId="418320A5" w:rsidR="0008361D" w:rsidRDefault="0064405F" w:rsidP="0008361D">
      <w:pPr>
        <w:ind w:left="2160"/>
      </w:pPr>
      <w:r>
        <w:rPr>
          <w:noProof/>
        </w:rPr>
        <mc:AlternateContent>
          <mc:Choice Requires="wps">
            <w:drawing>
              <wp:anchor distT="91440" distB="91440" distL="114300" distR="114300" simplePos="0" relativeHeight="251666432" behindDoc="0" locked="0" layoutInCell="1" allowOverlap="1" wp14:anchorId="5E8837D3" wp14:editId="7B7EED06">
                <wp:simplePos x="0" y="0"/>
                <wp:positionH relativeFrom="page">
                  <wp:posOffset>914400</wp:posOffset>
                </wp:positionH>
                <wp:positionV relativeFrom="paragraph">
                  <wp:posOffset>377825</wp:posOffset>
                </wp:positionV>
                <wp:extent cx="6134100" cy="1403985"/>
                <wp:effectExtent l="0" t="0" r="0" b="0"/>
                <wp:wrapTopAndBottom/>
                <wp:docPr id="1578009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03985"/>
                        </a:xfrm>
                        <a:prstGeom prst="rect">
                          <a:avLst/>
                        </a:prstGeom>
                        <a:noFill/>
                        <a:ln w="9525">
                          <a:noFill/>
                          <a:miter lim="800000"/>
                          <a:headEnd/>
                          <a:tailEnd/>
                        </a:ln>
                      </wps:spPr>
                      <wps:txbx>
                        <w:txbxContent>
                          <w:p w14:paraId="5E0AEBD3" w14:textId="77777777" w:rsidR="0064405F" w:rsidRDefault="0064405F" w:rsidP="0064405F">
                            <w:pPr>
                              <w:pBdr>
                                <w:top w:val="single" w:sz="24" w:space="8" w:color="E84C22" w:themeColor="accent1"/>
                                <w:bottom w:val="single" w:sz="24" w:space="8" w:color="E84C22" w:themeColor="accent1"/>
                              </w:pBdr>
                              <w:spacing w:after="0"/>
                              <w:jc w:val="center"/>
                              <w:rPr>
                                <w:i/>
                                <w:iCs/>
                                <w:color w:val="E84C22" w:themeColor="accent1"/>
                                <w:sz w:val="24"/>
                                <w:szCs w:val="24"/>
                              </w:rPr>
                            </w:pPr>
                            <w:hyperlink r:id="rId14" w:history="1">
                              <w:r w:rsidRPr="00413F9A">
                                <w:rPr>
                                  <w:rStyle w:val="Hyperlink"/>
                                  <w:i/>
                                  <w:iCs/>
                                  <w:sz w:val="24"/>
                                  <w:szCs w:val="24"/>
                                </w:rPr>
                                <w:t>www.laydominicans.org.uk</w:t>
                              </w:r>
                            </w:hyperlink>
                          </w:p>
                          <w:p w14:paraId="6405F1A4" w14:textId="77777777" w:rsidR="0064405F" w:rsidRPr="00DC28E6" w:rsidRDefault="0064405F" w:rsidP="0064405F">
                            <w:pPr>
                              <w:pBdr>
                                <w:top w:val="single" w:sz="24" w:space="8" w:color="E84C22" w:themeColor="accent1"/>
                                <w:bottom w:val="single" w:sz="24" w:space="8" w:color="E84C22" w:themeColor="accent1"/>
                              </w:pBdr>
                              <w:spacing w:after="0"/>
                              <w:jc w:val="center"/>
                              <w:rPr>
                                <w:i/>
                                <w:iCs/>
                                <w:color w:val="E84C22" w:themeColor="accent1"/>
                                <w:sz w:val="24"/>
                                <w:szCs w:val="24"/>
                              </w:rPr>
                            </w:pPr>
                            <w:r>
                              <w:rPr>
                                <w:i/>
                                <w:iCs/>
                                <w:color w:val="E84C22" w:themeColor="accent1"/>
                                <w:sz w:val="24"/>
                                <w:szCs w:val="24"/>
                              </w:rPr>
                              <w:t>email: laydominicansuk@gmail.com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8837D3" id="Text Box 2" o:spid="_x0000_s1027" type="#_x0000_t202" style="position:absolute;left:0;text-align:left;margin-left:1in;margin-top:29.75pt;width:483pt;height:110.55pt;z-index:25166643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" filled="f" stroked="f">
                <v:textbox style="mso-fit-shape-to-text:t">
                  <w:txbxContent>
                    <w:p w14:paraId="5E0AEBD3" w14:textId="77777777" w:rsidR="0064405F" w:rsidRDefault="0064405F" w:rsidP="0064405F">
                      <w:pPr>
                        <w:pBdr>
                          <w:top w:val="single" w:sz="24" w:space="8" w:color="E84C22" w:themeColor="accent1"/>
                          <w:bottom w:val="single" w:sz="24" w:space="8" w:color="E84C22" w:themeColor="accent1"/>
                        </w:pBdr>
                        <w:spacing w:after="0"/>
                        <w:jc w:val="center"/>
                        <w:rPr>
                          <w:i/>
                          <w:iCs/>
                          <w:color w:val="E84C22" w:themeColor="accent1"/>
                          <w:sz w:val="24"/>
                          <w:szCs w:val="24"/>
                        </w:rPr>
                      </w:pPr>
                      <w:hyperlink r:id="rId15" w:history="1">
                        <w:r w:rsidRPr="00413F9A">
                          <w:rPr>
                            <w:rStyle w:val="Hyperlink"/>
                            <w:i/>
                            <w:iCs/>
                            <w:sz w:val="24"/>
                            <w:szCs w:val="24"/>
                          </w:rPr>
                          <w:t>www.laydominicans.org.uk</w:t>
                        </w:r>
                      </w:hyperlink>
                    </w:p>
                    <w:p w14:paraId="6405F1A4" w14:textId="77777777" w:rsidR="0064405F" w:rsidRPr="00DC28E6" w:rsidRDefault="0064405F" w:rsidP="0064405F">
                      <w:pPr>
                        <w:pBdr>
                          <w:top w:val="single" w:sz="24" w:space="8" w:color="E84C22" w:themeColor="accent1"/>
                          <w:bottom w:val="single" w:sz="24" w:space="8" w:color="E84C22" w:themeColor="accent1"/>
                        </w:pBdr>
                        <w:spacing w:after="0"/>
                        <w:jc w:val="center"/>
                        <w:rPr>
                          <w:i/>
                          <w:iCs/>
                          <w:color w:val="E84C22" w:themeColor="accent1"/>
                          <w:sz w:val="24"/>
                          <w:szCs w:val="24"/>
                        </w:rPr>
                      </w:pPr>
                      <w:r>
                        <w:rPr>
                          <w:i/>
                          <w:iCs/>
                          <w:color w:val="E84C22" w:themeColor="accent1"/>
                          <w:sz w:val="24"/>
                          <w:szCs w:val="24"/>
                        </w:rPr>
                        <w:t>email: laydominicansuk@gmail.com</w:t>
                      </w:r>
                    </w:p>
                  </w:txbxContent>
                </v:textbox>
                <w10:wrap type="topAndBottom" anchorx="page"/>
              </v:shape>
            </w:pict>
          </mc:Fallback>
        </mc:AlternateContent>
      </w:r>
    </w:p>
    <w:p w14:paraId="01E9A8B7" w14:textId="77777777" w:rsidR="00CA67A4" w:rsidRPr="00CA67A4" w:rsidRDefault="00CA67A4" w:rsidP="00CA67A4"/>
    <w:p w14:paraId="488240AB" w14:textId="77777777" w:rsidR="00CA67A4" w:rsidRPr="00CA67A4" w:rsidRDefault="00CA67A4" w:rsidP="00CA67A4"/>
    <w:p w14:paraId="047AF17E" w14:textId="77777777" w:rsidR="00CA67A4" w:rsidRPr="00CA67A4" w:rsidRDefault="00CA67A4" w:rsidP="00CA67A4"/>
    <w:p w14:paraId="3E0D7851" w14:textId="77777777" w:rsidR="00CA67A4" w:rsidRPr="00CA67A4" w:rsidRDefault="00CA67A4" w:rsidP="00CA67A4"/>
    <w:p w14:paraId="5BEC977A" w14:textId="1FD96B5F" w:rsidR="00CA67A4" w:rsidRDefault="00CA67A4" w:rsidP="00CA67A4">
      <w:pPr>
        <w:tabs>
          <w:tab w:val="left" w:pos="6500"/>
        </w:tabs>
      </w:pPr>
      <w:r>
        <w:tab/>
      </w:r>
    </w:p>
    <w:p w14:paraId="72F8D1FB" w14:textId="77777777" w:rsidR="00CA67A4" w:rsidRDefault="00CA67A4">
      <w:r>
        <w:br w:type="page"/>
      </w:r>
    </w:p>
    <w:p w14:paraId="04998427" w14:textId="78450453" w:rsidR="006E7841" w:rsidRPr="0099588D" w:rsidRDefault="00CA67A4" w:rsidP="00604151">
      <w:pPr>
        <w:pStyle w:val="Heading1"/>
        <w:rPr>
          <w:sz w:val="32"/>
          <w:szCs w:val="32"/>
        </w:rPr>
      </w:pPr>
      <w:r w:rsidRPr="0099588D">
        <w:rPr>
          <w:sz w:val="32"/>
          <w:szCs w:val="32"/>
        </w:rPr>
        <w:lastRenderedPageBreak/>
        <w:t xml:space="preserve">Appendix A: </w:t>
      </w:r>
      <w:r w:rsidR="006E7841" w:rsidRPr="0099588D">
        <w:rPr>
          <w:sz w:val="32"/>
          <w:szCs w:val="32"/>
        </w:rPr>
        <w:t xml:space="preserve">Lay Dominican Provincial Council Formation Report Oct 2024- Sep 2025 </w:t>
      </w:r>
    </w:p>
    <w:p w14:paraId="106F7CA6" w14:textId="77777777" w:rsidR="006E7841" w:rsidRDefault="006E7841" w:rsidP="00604151">
      <w:pPr>
        <w:pBdr>
          <w:bottom w:val="single" w:sz="4" w:space="1" w:color="auto"/>
        </w:pBdr>
        <w:spacing w:before="240" w:line="276" w:lineRule="auto"/>
        <w:rPr>
          <w:rFonts w:ascii="Times New Roman" w:hAnsi="Times New Roman" w:cs="Times New Roman"/>
          <w:b/>
          <w:bCs/>
          <w:sz w:val="24"/>
          <w:szCs w:val="24"/>
        </w:rPr>
      </w:pPr>
      <w:r>
        <w:rPr>
          <w:rFonts w:ascii="Times New Roman" w:hAnsi="Times New Roman" w:cs="Times New Roman"/>
          <w:b/>
          <w:bCs/>
          <w:sz w:val="24"/>
          <w:szCs w:val="24"/>
        </w:rPr>
        <w:t>Dr Sara Parvis, Provincial Formation Officer</w:t>
      </w:r>
    </w:p>
    <w:p w14:paraId="48B70ACC" w14:textId="77777777" w:rsidR="006E7841" w:rsidRPr="00874C90" w:rsidRDefault="006E7841" w:rsidP="006E7841">
      <w:pPr>
        <w:spacing w:before="240" w:line="276" w:lineRule="auto"/>
        <w:rPr>
          <w:rFonts w:ascii="Times New Roman" w:hAnsi="Times New Roman" w:cs="Times New Roman"/>
          <w:b/>
          <w:bCs/>
          <w:sz w:val="24"/>
          <w:szCs w:val="24"/>
        </w:rPr>
      </w:pPr>
      <w:r w:rsidRPr="00874C90">
        <w:rPr>
          <w:rFonts w:ascii="Times New Roman" w:hAnsi="Times New Roman" w:cs="Times New Roman"/>
          <w:b/>
          <w:bCs/>
          <w:sz w:val="24"/>
          <w:szCs w:val="24"/>
        </w:rPr>
        <w:t>The Mission of the Provincial Formation Officer (Directory 39)</w:t>
      </w:r>
    </w:p>
    <w:p w14:paraId="312619B7" w14:textId="77777777" w:rsidR="006E7841" w:rsidRDefault="006E7841" w:rsidP="006E7841">
      <w:pPr>
        <w:spacing w:before="240" w:line="276" w:lineRule="auto"/>
        <w:rPr>
          <w:rFonts w:ascii="Times New Roman" w:hAnsi="Times New Roman" w:cs="Times New Roman"/>
          <w:sz w:val="24"/>
          <w:szCs w:val="24"/>
        </w:rPr>
      </w:pPr>
      <w:r w:rsidRPr="00874C90">
        <w:rPr>
          <w:rFonts w:ascii="Times New Roman" w:hAnsi="Times New Roman" w:cs="Times New Roman"/>
          <w:sz w:val="24"/>
          <w:szCs w:val="24"/>
        </w:rPr>
        <w:t xml:space="preserve">39 a) The Formation Officer presents the Council with the formation programme that has been worked out in cooperation with the promoter. </w:t>
      </w:r>
    </w:p>
    <w:p w14:paraId="1DB540A6" w14:textId="77777777" w:rsidR="006E7841" w:rsidRDefault="006E7841" w:rsidP="006E7841">
      <w:pPr>
        <w:spacing w:before="240" w:line="276" w:lineRule="auto"/>
        <w:rPr>
          <w:rFonts w:ascii="Times New Roman" w:hAnsi="Times New Roman" w:cs="Times New Roman"/>
          <w:sz w:val="24"/>
          <w:szCs w:val="24"/>
        </w:rPr>
      </w:pPr>
      <w:r w:rsidRPr="00874C90">
        <w:rPr>
          <w:rFonts w:ascii="Times New Roman" w:hAnsi="Times New Roman" w:cs="Times New Roman"/>
          <w:sz w:val="24"/>
          <w:szCs w:val="24"/>
        </w:rPr>
        <w:t>b) He or she promotes this programme in consultation with the Formation Officers of the Fraternities</w:t>
      </w:r>
      <w:r>
        <w:rPr>
          <w:rFonts w:ascii="Times New Roman" w:hAnsi="Times New Roman" w:cs="Times New Roman"/>
          <w:sz w:val="24"/>
          <w:szCs w:val="24"/>
        </w:rPr>
        <w:t>.</w:t>
      </w:r>
    </w:p>
    <w:p w14:paraId="4D7DD880" w14:textId="77777777" w:rsidR="006E7841" w:rsidRPr="00EF3ED2" w:rsidRDefault="006E7841" w:rsidP="006E7841">
      <w:pPr>
        <w:spacing w:before="240" w:line="276" w:lineRule="auto"/>
        <w:rPr>
          <w:rFonts w:ascii="Times New Roman" w:hAnsi="Times New Roman" w:cs="Times New Roman"/>
          <w:b/>
          <w:bCs/>
          <w:sz w:val="24"/>
          <w:szCs w:val="24"/>
        </w:rPr>
      </w:pPr>
      <w:r w:rsidRPr="00EF3ED2">
        <w:rPr>
          <w:rFonts w:ascii="Times New Roman" w:hAnsi="Times New Roman" w:cs="Times New Roman"/>
          <w:b/>
          <w:bCs/>
          <w:sz w:val="24"/>
          <w:szCs w:val="24"/>
        </w:rPr>
        <w:t>Introduction</w:t>
      </w:r>
    </w:p>
    <w:p w14:paraId="6FE7892E" w14:textId="77777777" w:rsidR="006E7841" w:rsidRPr="00E4325A" w:rsidRDefault="006E7841" w:rsidP="006E7841">
      <w:pPr>
        <w:spacing w:before="240" w:line="276" w:lineRule="auto"/>
        <w:rPr>
          <w:rFonts w:ascii="Times New Roman" w:hAnsi="Times New Roman" w:cs="Times New Roman"/>
          <w:sz w:val="24"/>
          <w:szCs w:val="24"/>
        </w:rPr>
      </w:pPr>
      <w:r>
        <w:rPr>
          <w:rFonts w:ascii="Times New Roman" w:hAnsi="Times New Roman" w:cs="Times New Roman"/>
          <w:sz w:val="24"/>
          <w:szCs w:val="24"/>
        </w:rPr>
        <w:t>This is my third of four annual reports to the Provincial Assembly as Provincial Formation Officer for the Lay Dominican Provincial Council of Oct 2022-Oct 2026.  As there have now been two different approaches to Formation policy in this term, and there is about to be another one, it seems sensible to summarise my work as Provincial Formation Officer to date, before outlining the new direction that Lay Dominican Formation Policy now needs to take.</w:t>
      </w:r>
    </w:p>
    <w:p w14:paraId="20868C05" w14:textId="77777777" w:rsidR="006E7841" w:rsidRPr="00E4325A" w:rsidRDefault="006E7841" w:rsidP="006E7841">
      <w:pPr>
        <w:spacing w:before="240" w:line="276" w:lineRule="auto"/>
        <w:rPr>
          <w:rFonts w:ascii="Times New Roman" w:hAnsi="Times New Roman" w:cs="Times New Roman"/>
          <w:b/>
          <w:bCs/>
          <w:sz w:val="24"/>
          <w:szCs w:val="24"/>
        </w:rPr>
      </w:pPr>
      <w:r w:rsidRPr="00E4325A">
        <w:rPr>
          <w:rFonts w:ascii="Times New Roman" w:hAnsi="Times New Roman" w:cs="Times New Roman"/>
          <w:b/>
          <w:bCs/>
          <w:sz w:val="24"/>
          <w:szCs w:val="24"/>
        </w:rPr>
        <w:t>Stage 1</w:t>
      </w:r>
      <w:r>
        <w:rPr>
          <w:rFonts w:ascii="Times New Roman" w:hAnsi="Times New Roman" w:cs="Times New Roman"/>
          <w:b/>
          <w:bCs/>
          <w:sz w:val="24"/>
          <w:szCs w:val="24"/>
        </w:rPr>
        <w:t xml:space="preserve"> (Nov 2022- March 2024)</w:t>
      </w:r>
      <w:r w:rsidRPr="00E4325A">
        <w:rPr>
          <w:rFonts w:ascii="Times New Roman" w:hAnsi="Times New Roman" w:cs="Times New Roman"/>
          <w:b/>
          <w:bCs/>
          <w:sz w:val="24"/>
          <w:szCs w:val="24"/>
        </w:rPr>
        <w:t xml:space="preserve">: Formation Zooms and </w:t>
      </w:r>
      <w:r>
        <w:rPr>
          <w:rFonts w:ascii="Times New Roman" w:hAnsi="Times New Roman" w:cs="Times New Roman"/>
          <w:b/>
          <w:bCs/>
          <w:sz w:val="24"/>
          <w:szCs w:val="24"/>
        </w:rPr>
        <w:t>s</w:t>
      </w:r>
      <w:r w:rsidRPr="00E4325A">
        <w:rPr>
          <w:rFonts w:ascii="Times New Roman" w:hAnsi="Times New Roman" w:cs="Times New Roman"/>
          <w:b/>
          <w:bCs/>
          <w:sz w:val="24"/>
          <w:szCs w:val="24"/>
        </w:rPr>
        <w:t xml:space="preserve">ummary </w:t>
      </w:r>
      <w:r>
        <w:rPr>
          <w:rFonts w:ascii="Times New Roman" w:hAnsi="Times New Roman" w:cs="Times New Roman"/>
          <w:b/>
          <w:bCs/>
          <w:sz w:val="24"/>
          <w:szCs w:val="24"/>
        </w:rPr>
        <w:t xml:space="preserve">Formation </w:t>
      </w:r>
      <w:r w:rsidRPr="00E4325A">
        <w:rPr>
          <w:rFonts w:ascii="Times New Roman" w:hAnsi="Times New Roman" w:cs="Times New Roman"/>
          <w:b/>
          <w:bCs/>
          <w:sz w:val="24"/>
          <w:szCs w:val="24"/>
        </w:rPr>
        <w:t>document</w:t>
      </w:r>
    </w:p>
    <w:p w14:paraId="64B65B47" w14:textId="77777777" w:rsidR="006E7841" w:rsidRDefault="006E7841" w:rsidP="006E7841">
      <w:pPr>
        <w:spacing w:before="240" w:line="276" w:lineRule="auto"/>
        <w:rPr>
          <w:rFonts w:ascii="Times New Roman" w:hAnsi="Times New Roman" w:cs="Times New Roman"/>
          <w:sz w:val="24"/>
          <w:szCs w:val="24"/>
        </w:rPr>
      </w:pPr>
      <w:r>
        <w:rPr>
          <w:rFonts w:ascii="Times New Roman" w:hAnsi="Times New Roman" w:cs="Times New Roman"/>
          <w:sz w:val="24"/>
          <w:szCs w:val="24"/>
        </w:rPr>
        <w:t xml:space="preserve">When I became Provincial Formation Officer in November 2022, Fr John Farrell OP was Provincial Promoter of Lay Dominicans. The extensive existing Formation programme agreed by the previous Council had only recently been completed, and in his view, no further work needed to be done on it for the time being. It was (and is) available on Dropbox for the use of all the Formation Officers of the Fraternities. It was agreed, therefore, that I would simply prepare a summary of what needed to be covered in initial formation, agree that with Fr John and the Lay Dominican Provincial Council, and circulate that to all the Formation Officers, which I did. I also scanned and added to the Dropbox the previous materials prepared with Fr Richard Conrad, which some Fraternities still use, and which also contain useful bibliographies. In addition, I set up a series of Formation Zoom meetings, to consult with the Formation Officers of the different fraternities and engage with the wider formation needs of the </w:t>
      </w:r>
      <w:proofErr w:type="gramStart"/>
      <w:r>
        <w:rPr>
          <w:rFonts w:ascii="Times New Roman" w:hAnsi="Times New Roman" w:cs="Times New Roman"/>
          <w:sz w:val="24"/>
          <w:szCs w:val="24"/>
        </w:rPr>
        <w:t>Province</w:t>
      </w:r>
      <w:proofErr w:type="gramEnd"/>
      <w:r>
        <w:rPr>
          <w:rFonts w:ascii="Times New Roman" w:hAnsi="Times New Roman" w:cs="Times New Roman"/>
          <w:sz w:val="24"/>
          <w:szCs w:val="24"/>
        </w:rPr>
        <w:t>.</w:t>
      </w:r>
    </w:p>
    <w:p w14:paraId="42D8AD3A" w14:textId="77777777" w:rsidR="006E7841" w:rsidRPr="006B74B0" w:rsidRDefault="006E7841" w:rsidP="006E7841">
      <w:pPr>
        <w:shd w:val="clear" w:color="auto" w:fill="FFFFFF"/>
        <w:spacing w:before="240" w:line="276" w:lineRule="auto"/>
        <w:textAlignment w:val="baseline"/>
        <w:rPr>
          <w:rFonts w:ascii="Times New Roman" w:hAnsi="Times New Roman" w:cs="Times New Roman"/>
          <w:b/>
          <w:bCs/>
          <w:sz w:val="24"/>
          <w:szCs w:val="24"/>
        </w:rPr>
      </w:pPr>
      <w:r w:rsidRPr="006B74B0">
        <w:rPr>
          <w:rFonts w:ascii="Times New Roman" w:hAnsi="Times New Roman" w:cs="Times New Roman"/>
          <w:b/>
          <w:bCs/>
          <w:sz w:val="24"/>
          <w:szCs w:val="24"/>
        </w:rPr>
        <w:t xml:space="preserve">Stage 2 (April 2024- present): </w:t>
      </w:r>
      <w:r>
        <w:rPr>
          <w:rFonts w:ascii="Times New Roman" w:hAnsi="Times New Roman" w:cs="Times New Roman"/>
          <w:b/>
          <w:bCs/>
          <w:sz w:val="24"/>
          <w:szCs w:val="24"/>
        </w:rPr>
        <w:t>Schedule of</w:t>
      </w:r>
      <w:r w:rsidRPr="006B74B0">
        <w:rPr>
          <w:rFonts w:ascii="Times New Roman" w:hAnsi="Times New Roman" w:cs="Times New Roman"/>
          <w:b/>
          <w:bCs/>
          <w:sz w:val="24"/>
          <w:szCs w:val="24"/>
        </w:rPr>
        <w:t xml:space="preserve"> Supplementary Formation materials</w:t>
      </w:r>
    </w:p>
    <w:p w14:paraId="0D7A5C45" w14:textId="77777777" w:rsidR="006E7841" w:rsidRPr="007C03FC" w:rsidRDefault="006E7841" w:rsidP="006E7841">
      <w:pPr>
        <w:spacing w:before="240" w:line="276" w:lineRule="auto"/>
        <w:rPr>
          <w:rFonts w:ascii="Times New Roman" w:hAnsi="Times New Roman" w:cs="Times New Roman"/>
          <w:sz w:val="24"/>
          <w:szCs w:val="24"/>
        </w:rPr>
      </w:pPr>
      <w:r>
        <w:rPr>
          <w:rFonts w:ascii="Times New Roman" w:hAnsi="Times New Roman" w:cs="Times New Roman"/>
          <w:sz w:val="24"/>
          <w:szCs w:val="24"/>
        </w:rPr>
        <w:t xml:space="preserve">In April 2024, Fr John’s second term as Provincial Promoter was completed, and Fr Thomas Mannion was appointed the new Provincial Promoter of Lay Dominicans by the friars’ Provincial Chapter. After consultation, he and I agreed that further work now needed to be done on the Formation Programme, because some of the original links no longer worked, and the materials they linked to were either not available at </w:t>
      </w:r>
      <w:proofErr w:type="gramStart"/>
      <w:r>
        <w:rPr>
          <w:rFonts w:ascii="Times New Roman" w:hAnsi="Times New Roman" w:cs="Times New Roman"/>
          <w:sz w:val="24"/>
          <w:szCs w:val="24"/>
        </w:rPr>
        <w:t>all, or</w:t>
      </w:r>
      <w:proofErr w:type="gramEnd"/>
      <w:r>
        <w:rPr>
          <w:rFonts w:ascii="Times New Roman" w:hAnsi="Times New Roman" w:cs="Times New Roman"/>
          <w:sz w:val="24"/>
          <w:szCs w:val="24"/>
        </w:rPr>
        <w:t xml:space="preserve"> hidden behind paywalls. In addition, further consultation by Zoom with the Fraternities’ Formation Officers confirmed that the Lay Dominican Formation needs in the </w:t>
      </w:r>
      <w:proofErr w:type="gramStart"/>
      <w:r>
        <w:rPr>
          <w:rFonts w:ascii="Times New Roman" w:hAnsi="Times New Roman" w:cs="Times New Roman"/>
          <w:sz w:val="24"/>
          <w:szCs w:val="24"/>
        </w:rPr>
        <w:t>Province</w:t>
      </w:r>
      <w:proofErr w:type="gramEnd"/>
      <w:r>
        <w:rPr>
          <w:rFonts w:ascii="Times New Roman" w:hAnsi="Times New Roman" w:cs="Times New Roman"/>
          <w:sz w:val="24"/>
          <w:szCs w:val="24"/>
        </w:rPr>
        <w:t xml:space="preserve"> were very diverse. Some groups had </w:t>
      </w:r>
      <w:r>
        <w:rPr>
          <w:rFonts w:ascii="Times New Roman" w:hAnsi="Times New Roman" w:cs="Times New Roman"/>
          <w:sz w:val="24"/>
          <w:szCs w:val="24"/>
        </w:rPr>
        <w:lastRenderedPageBreak/>
        <w:t xml:space="preserve">well-developed programmes of their own which were meeting their needs well, alongside the existing Dropbox materials. Others were struggling to some extent, or unsure how to proceed. </w:t>
      </w:r>
    </w:p>
    <w:p w14:paraId="2A328082" w14:textId="77777777" w:rsidR="006E7841" w:rsidRDefault="006E7841" w:rsidP="006E7841">
      <w:pPr>
        <w:shd w:val="clear" w:color="auto" w:fill="FFFFFF"/>
        <w:spacing w:before="240" w:line="276" w:lineRule="auto"/>
        <w:textAlignment w:val="baseline"/>
        <w:rPr>
          <w:rFonts w:ascii="Times New Roman" w:eastAsia="Times New Roman" w:hAnsi="Times New Roman" w:cs="Times New Roman"/>
          <w:color w:val="000000"/>
          <w:sz w:val="24"/>
          <w:szCs w:val="24"/>
          <w:lang w:eastAsia="en-GB"/>
        </w:rPr>
      </w:pP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strike a balance between supporting Fraternities and Fraternal Groups who were struggling to develop and deliver effective formation programmes, while recognising the existing expertise of Formation Officers and their groups who were confident and experienced in delivering existing programmes, we developed, with the Provincial Council’s agreement, a new approach. Each Fraternity would contribute a supplementary video or audio recording, which would </w:t>
      </w:r>
      <w:r>
        <w:rPr>
          <w:rFonts w:ascii="Times New Roman" w:eastAsia="Times New Roman" w:hAnsi="Times New Roman" w:cs="Times New Roman"/>
          <w:color w:val="000000"/>
          <w:sz w:val="24"/>
          <w:szCs w:val="24"/>
          <w:lang w:eastAsia="en-GB"/>
        </w:rPr>
        <w:t xml:space="preserve">be made available via Lay Dominican private </w:t>
      </w:r>
      <w:proofErr w:type="spellStart"/>
      <w:r>
        <w:rPr>
          <w:rFonts w:ascii="Times New Roman" w:eastAsia="Times New Roman" w:hAnsi="Times New Roman" w:cs="Times New Roman"/>
          <w:color w:val="000000"/>
          <w:sz w:val="24"/>
          <w:szCs w:val="24"/>
          <w:lang w:eastAsia="en-GB"/>
        </w:rPr>
        <w:t>Youtube</w:t>
      </w:r>
      <w:proofErr w:type="spellEnd"/>
      <w:r>
        <w:rPr>
          <w:rFonts w:ascii="Times New Roman" w:eastAsia="Times New Roman" w:hAnsi="Times New Roman" w:cs="Times New Roman"/>
          <w:color w:val="000000"/>
          <w:sz w:val="24"/>
          <w:szCs w:val="24"/>
          <w:lang w:eastAsia="en-GB"/>
        </w:rPr>
        <w:t xml:space="preserve"> channel, on one of the core Formation topics: Scripture, Theology, Liturgical Prayer, the History and Tradition of the Dominican Order, Contemporary Documents of the Church and the Order, and the Signs of the Times. The sessions could be watched by members of a formation group individually beforehand and then discussed in a formation </w:t>
      </w:r>
      <w:proofErr w:type="gramStart"/>
      <w:r>
        <w:rPr>
          <w:rFonts w:ascii="Times New Roman" w:eastAsia="Times New Roman" w:hAnsi="Times New Roman" w:cs="Times New Roman"/>
          <w:color w:val="000000"/>
          <w:sz w:val="24"/>
          <w:szCs w:val="24"/>
          <w:lang w:eastAsia="en-GB"/>
        </w:rPr>
        <w:t>session, or</w:t>
      </w:r>
      <w:proofErr w:type="gramEnd"/>
      <w:r>
        <w:rPr>
          <w:rFonts w:ascii="Times New Roman" w:eastAsia="Times New Roman" w:hAnsi="Times New Roman" w:cs="Times New Roman"/>
          <w:color w:val="000000"/>
          <w:sz w:val="24"/>
          <w:szCs w:val="24"/>
          <w:lang w:eastAsia="en-GB"/>
        </w:rPr>
        <w:t xml:space="preserve"> given to an individual to watch or listen to alone, or be shown to a whole group at once and then discussed.</w:t>
      </w:r>
    </w:p>
    <w:p w14:paraId="6E78D2F7" w14:textId="77777777" w:rsidR="006E7841" w:rsidRDefault="006E7841" w:rsidP="006E7841">
      <w:pPr>
        <w:shd w:val="clear" w:color="auto" w:fill="FFFFFF"/>
        <w:spacing w:before="240" w:line="276" w:lineRule="auto"/>
        <w:textAlignment w:val="baseline"/>
        <w:rPr>
          <w:rFonts w:ascii="Times New Roman" w:eastAsia="Times New Roman" w:hAnsi="Times New Roman" w:cs="Times New Roman"/>
          <w:color w:val="000000"/>
          <w:sz w:val="24"/>
          <w:szCs w:val="24"/>
          <w:lang w:eastAsia="en-GB"/>
        </w:rPr>
      </w:pPr>
      <w:proofErr w:type="gramStart"/>
      <w:r>
        <w:rPr>
          <w:rFonts w:ascii="Times New Roman" w:eastAsia="Times New Roman" w:hAnsi="Times New Roman" w:cs="Times New Roman"/>
          <w:color w:val="000000"/>
          <w:sz w:val="24"/>
          <w:szCs w:val="24"/>
          <w:lang w:eastAsia="en-GB"/>
        </w:rPr>
        <w:t>In order to</w:t>
      </w:r>
      <w:proofErr w:type="gramEnd"/>
      <w:r>
        <w:rPr>
          <w:rFonts w:ascii="Times New Roman" w:eastAsia="Times New Roman" w:hAnsi="Times New Roman" w:cs="Times New Roman"/>
          <w:color w:val="000000"/>
          <w:sz w:val="24"/>
          <w:szCs w:val="24"/>
          <w:lang w:eastAsia="en-GB"/>
        </w:rPr>
        <w:t xml:space="preserve"> expedite the process, I arbitrarily assigned topics to all the Fraternities and Fraternal Groups, on the understanding that they could change topic if they wished, </w:t>
      </w:r>
      <w:proofErr w:type="gramStart"/>
      <w:r>
        <w:rPr>
          <w:rFonts w:ascii="Times New Roman" w:eastAsia="Times New Roman" w:hAnsi="Times New Roman" w:cs="Times New Roman"/>
          <w:color w:val="000000"/>
          <w:sz w:val="24"/>
          <w:szCs w:val="24"/>
          <w:lang w:eastAsia="en-GB"/>
        </w:rPr>
        <w:t>as long as</w:t>
      </w:r>
      <w:proofErr w:type="gramEnd"/>
      <w:r>
        <w:rPr>
          <w:rFonts w:ascii="Times New Roman" w:eastAsia="Times New Roman" w:hAnsi="Times New Roman" w:cs="Times New Roman"/>
          <w:color w:val="000000"/>
          <w:sz w:val="24"/>
          <w:szCs w:val="24"/>
          <w:lang w:eastAsia="en-GB"/>
        </w:rPr>
        <w:t xml:space="preserve"> they consulted on their new choice. This list of topics was circulated at the Last Assembly Day, in September 2024. Since then, we have had one Zoom meeting, at which </w:t>
      </w:r>
      <w:proofErr w:type="gramStart"/>
      <w:r>
        <w:rPr>
          <w:rFonts w:ascii="Times New Roman" w:eastAsia="Times New Roman" w:hAnsi="Times New Roman" w:cs="Times New Roman"/>
          <w:color w:val="000000"/>
          <w:sz w:val="24"/>
          <w:szCs w:val="24"/>
          <w:lang w:eastAsia="en-GB"/>
        </w:rPr>
        <w:t>a number of</w:t>
      </w:r>
      <w:proofErr w:type="gramEnd"/>
      <w:r>
        <w:rPr>
          <w:rFonts w:ascii="Times New Roman" w:eastAsia="Times New Roman" w:hAnsi="Times New Roman" w:cs="Times New Roman"/>
          <w:color w:val="000000"/>
          <w:sz w:val="24"/>
          <w:szCs w:val="24"/>
          <w:lang w:eastAsia="en-GB"/>
        </w:rPr>
        <w:t xml:space="preserve"> Fraternities asked if they could change topic. We confirmed that Fraternities are very welcome to choose their own topics </w:t>
      </w:r>
      <w:proofErr w:type="gramStart"/>
      <w:r>
        <w:rPr>
          <w:rFonts w:ascii="Times New Roman" w:eastAsia="Times New Roman" w:hAnsi="Times New Roman" w:cs="Times New Roman"/>
          <w:color w:val="000000"/>
          <w:sz w:val="24"/>
          <w:szCs w:val="24"/>
          <w:lang w:eastAsia="en-GB"/>
        </w:rPr>
        <w:t>as long as</w:t>
      </w:r>
      <w:proofErr w:type="gramEnd"/>
      <w:r>
        <w:rPr>
          <w:rFonts w:ascii="Times New Roman" w:eastAsia="Times New Roman" w:hAnsi="Times New Roman" w:cs="Times New Roman"/>
          <w:color w:val="000000"/>
          <w:sz w:val="24"/>
          <w:szCs w:val="24"/>
          <w:lang w:eastAsia="en-GB"/>
        </w:rPr>
        <w:t xml:space="preserve"> they consult with us before changing.</w:t>
      </w:r>
    </w:p>
    <w:p w14:paraId="2C424278" w14:textId="77777777" w:rsidR="006E7841" w:rsidRPr="0020173D" w:rsidRDefault="006E7841" w:rsidP="006E7841">
      <w:pPr>
        <w:shd w:val="clear" w:color="auto" w:fill="FFFFFF"/>
        <w:spacing w:before="240" w:line="276" w:lineRule="auto"/>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So far, the only recording which is complete is that of the Edinburgh Fraternity, a voiced </w:t>
      </w:r>
      <w:proofErr w:type="spellStart"/>
      <w:r w:rsidRPr="000D656D">
        <w:rPr>
          <w:rFonts w:ascii="Times New Roman" w:eastAsia="Times New Roman" w:hAnsi="Times New Roman" w:cs="Times New Roman"/>
          <w:color w:val="000000"/>
          <w:sz w:val="24"/>
          <w:szCs w:val="24"/>
          <w:lang w:eastAsia="en-GB"/>
        </w:rPr>
        <w:t>powerpoint</w:t>
      </w:r>
      <w:proofErr w:type="spellEnd"/>
      <w:r w:rsidRPr="000D656D">
        <w:rPr>
          <w:rFonts w:ascii="Times New Roman" w:eastAsia="Times New Roman" w:hAnsi="Times New Roman" w:cs="Times New Roman"/>
          <w:color w:val="000000"/>
          <w:sz w:val="24"/>
          <w:szCs w:val="24"/>
          <w:lang w:eastAsia="en-GB"/>
        </w:rPr>
        <w:t xml:space="preserve"> on the </w:t>
      </w:r>
      <w:r w:rsidRPr="000D656D">
        <w:rPr>
          <w:rFonts w:ascii="Times New Roman" w:eastAsia="Times New Roman" w:hAnsi="Times New Roman" w:cs="Times New Roman"/>
          <w:b/>
          <w:bCs/>
          <w:color w:val="000000"/>
          <w:sz w:val="24"/>
          <w:szCs w:val="24"/>
          <w:lang w:eastAsia="en-GB"/>
        </w:rPr>
        <w:t>History of the First Lay Dominican Rule</w:t>
      </w:r>
      <w:r w:rsidRPr="000D656D">
        <w:rPr>
          <w:rFonts w:ascii="Times New Roman" w:eastAsia="Times New Roman" w:hAnsi="Times New Roman" w:cs="Times New Roman"/>
          <w:color w:val="000000"/>
          <w:sz w:val="24"/>
          <w:szCs w:val="24"/>
          <w:lang w:eastAsia="en-GB"/>
        </w:rPr>
        <w:t xml:space="preserve">, written and narrated by Dr Paul Parvis. This is available to all Formation Officers via Dropbox. The North-East Fraternity, which is responsible for an overview of the </w:t>
      </w:r>
      <w:r w:rsidRPr="000D656D">
        <w:rPr>
          <w:rFonts w:ascii="Times New Roman" w:eastAsia="Times New Roman" w:hAnsi="Times New Roman" w:cs="Times New Roman"/>
          <w:b/>
          <w:bCs/>
          <w:color w:val="000000"/>
          <w:sz w:val="24"/>
          <w:szCs w:val="24"/>
          <w:lang w:eastAsia="en-GB"/>
        </w:rPr>
        <w:t>Documents of Vatican II</w:t>
      </w:r>
      <w:r w:rsidRPr="000D656D">
        <w:rPr>
          <w:rFonts w:ascii="Times New Roman" w:eastAsia="Times New Roman" w:hAnsi="Times New Roman" w:cs="Times New Roman"/>
          <w:color w:val="000000"/>
          <w:sz w:val="24"/>
          <w:szCs w:val="24"/>
          <w:lang w:eastAsia="en-GB"/>
        </w:rPr>
        <w:t xml:space="preserve">, is </w:t>
      </w:r>
      <w:proofErr w:type="gramStart"/>
      <w:r w:rsidRPr="000D656D">
        <w:rPr>
          <w:rFonts w:ascii="Times New Roman" w:eastAsia="Times New Roman" w:hAnsi="Times New Roman" w:cs="Times New Roman"/>
          <w:color w:val="000000"/>
          <w:sz w:val="24"/>
          <w:szCs w:val="24"/>
          <w:lang w:eastAsia="en-GB"/>
        </w:rPr>
        <w:t>in the course of</w:t>
      </w:r>
      <w:proofErr w:type="gramEnd"/>
      <w:r w:rsidRPr="000D656D">
        <w:rPr>
          <w:rFonts w:ascii="Times New Roman" w:eastAsia="Times New Roman" w:hAnsi="Times New Roman" w:cs="Times New Roman"/>
          <w:color w:val="000000"/>
          <w:sz w:val="24"/>
          <w:szCs w:val="24"/>
          <w:lang w:eastAsia="en-GB"/>
        </w:rPr>
        <w:t xml:space="preserve"> preparing theirs, as is the North-West Fraternal Group, which is preparing </w:t>
      </w:r>
      <w:r w:rsidRPr="000D656D">
        <w:rPr>
          <w:rFonts w:ascii="Times New Roman" w:eastAsia="Times New Roman" w:hAnsi="Times New Roman" w:cs="Times New Roman"/>
          <w:b/>
          <w:bCs/>
          <w:color w:val="000000"/>
          <w:sz w:val="24"/>
          <w:szCs w:val="24"/>
          <w:lang w:eastAsia="en-GB"/>
        </w:rPr>
        <w:t>Signs of the Times III: Science and Religion</w:t>
      </w:r>
      <w:r w:rsidRPr="000D656D">
        <w:rPr>
          <w:rFonts w:ascii="Times New Roman" w:eastAsia="Times New Roman" w:hAnsi="Times New Roman" w:cs="Times New Roman"/>
          <w:color w:val="000000"/>
          <w:sz w:val="24"/>
          <w:szCs w:val="24"/>
          <w:lang w:eastAsia="en-GB"/>
        </w:rPr>
        <w:t>.</w:t>
      </w:r>
    </w:p>
    <w:p w14:paraId="04FCCF70" w14:textId="77777777" w:rsidR="006E7841" w:rsidRPr="007D5BF3" w:rsidRDefault="006E7841" w:rsidP="006E7841">
      <w:pPr>
        <w:shd w:val="clear" w:color="auto" w:fill="FFFFFF"/>
        <w:spacing w:before="240" w:line="276" w:lineRule="auto"/>
        <w:textAlignment w:val="baseline"/>
        <w:rPr>
          <w:rFonts w:ascii="Times New Roman" w:hAnsi="Times New Roman" w:cs="Times New Roman"/>
          <w:b/>
          <w:bCs/>
          <w:sz w:val="24"/>
          <w:szCs w:val="24"/>
        </w:rPr>
      </w:pPr>
      <w:r w:rsidRPr="007D5BF3">
        <w:rPr>
          <w:rFonts w:ascii="Times New Roman" w:hAnsi="Times New Roman" w:cs="Times New Roman"/>
          <w:b/>
          <w:bCs/>
          <w:sz w:val="24"/>
          <w:szCs w:val="24"/>
        </w:rPr>
        <w:t xml:space="preserve">Stage 3 (From August 2025): Incorporation of the new </w:t>
      </w:r>
      <w:r w:rsidRPr="007D5BF3">
        <w:rPr>
          <w:rFonts w:ascii="Times New Roman" w:hAnsi="Times New Roman" w:cs="Times New Roman"/>
          <w:b/>
          <w:bCs/>
          <w:i/>
          <w:iCs/>
          <w:sz w:val="24"/>
          <w:szCs w:val="24"/>
        </w:rPr>
        <w:t xml:space="preserve">Ratio </w:t>
      </w:r>
      <w:proofErr w:type="spellStart"/>
      <w:r w:rsidRPr="007D5BF3">
        <w:rPr>
          <w:rFonts w:ascii="Times New Roman" w:hAnsi="Times New Roman" w:cs="Times New Roman"/>
          <w:b/>
          <w:bCs/>
          <w:i/>
          <w:iCs/>
          <w:sz w:val="24"/>
          <w:szCs w:val="24"/>
        </w:rPr>
        <w:t>Formationis</w:t>
      </w:r>
      <w:proofErr w:type="spellEnd"/>
      <w:r w:rsidRPr="007D5BF3">
        <w:rPr>
          <w:rFonts w:ascii="Times New Roman" w:hAnsi="Times New Roman" w:cs="Times New Roman"/>
          <w:b/>
          <w:bCs/>
          <w:i/>
          <w:iCs/>
          <w:sz w:val="24"/>
          <w:szCs w:val="24"/>
        </w:rPr>
        <w:t xml:space="preserve"> et </w:t>
      </w:r>
      <w:proofErr w:type="spellStart"/>
      <w:r w:rsidRPr="007D5BF3">
        <w:rPr>
          <w:rFonts w:ascii="Times New Roman" w:hAnsi="Times New Roman" w:cs="Times New Roman"/>
          <w:b/>
          <w:bCs/>
          <w:i/>
          <w:iCs/>
          <w:sz w:val="24"/>
          <w:szCs w:val="24"/>
        </w:rPr>
        <w:t>Studiorum</w:t>
      </w:r>
      <w:proofErr w:type="spellEnd"/>
      <w:r w:rsidRPr="007D5BF3">
        <w:rPr>
          <w:rFonts w:ascii="Times New Roman" w:hAnsi="Times New Roman" w:cs="Times New Roman"/>
          <w:b/>
          <w:bCs/>
          <w:sz w:val="24"/>
          <w:szCs w:val="24"/>
        </w:rPr>
        <w:t>.</w:t>
      </w:r>
    </w:p>
    <w:p w14:paraId="71AEA6FE" w14:textId="77777777" w:rsidR="006E7841" w:rsidRPr="00C62EE6" w:rsidRDefault="006E7841" w:rsidP="006E7841">
      <w:pPr>
        <w:shd w:val="clear" w:color="auto" w:fill="FFFFFF"/>
        <w:spacing w:before="240" w:line="276" w:lineRule="auto"/>
        <w:textAlignment w:val="baseline"/>
        <w:rPr>
          <w:rFonts w:ascii="Times New Roman" w:hAnsi="Times New Roman" w:cs="Times New Roman"/>
          <w:sz w:val="24"/>
          <w:szCs w:val="24"/>
        </w:rPr>
      </w:pPr>
      <w:r w:rsidRPr="007D5BF3">
        <w:rPr>
          <w:rFonts w:ascii="Times New Roman" w:hAnsi="Times New Roman" w:cs="Times New Roman"/>
          <w:sz w:val="24"/>
          <w:szCs w:val="24"/>
        </w:rPr>
        <w:t>F</w:t>
      </w:r>
      <w:r w:rsidRPr="007D5BF3">
        <w:rPr>
          <w:rFonts w:ascii="Times New Roman" w:hAnsi="Times New Roman" w:cs="Times New Roman"/>
          <w:color w:val="232323"/>
          <w:sz w:val="24"/>
          <w:szCs w:val="24"/>
          <w:shd w:val="clear" w:color="auto" w:fill="FFFFFF"/>
        </w:rPr>
        <w:t xml:space="preserve">r. Gerard Francisco Timoner III, Master of the Order, formally approved a new Lay Dominican Formation document on July 16, 2025, our first ever </w:t>
      </w:r>
      <w:r w:rsidRPr="007D5BF3">
        <w:rPr>
          <w:rFonts w:ascii="Times New Roman" w:hAnsi="Times New Roman" w:cs="Times New Roman"/>
          <w:b/>
          <w:bCs/>
          <w:i/>
          <w:iCs/>
          <w:sz w:val="24"/>
          <w:szCs w:val="24"/>
        </w:rPr>
        <w:t xml:space="preserve">Ratio </w:t>
      </w:r>
      <w:proofErr w:type="spellStart"/>
      <w:r w:rsidRPr="007D5BF3">
        <w:rPr>
          <w:rFonts w:ascii="Times New Roman" w:hAnsi="Times New Roman" w:cs="Times New Roman"/>
          <w:b/>
          <w:bCs/>
          <w:i/>
          <w:iCs/>
          <w:sz w:val="24"/>
          <w:szCs w:val="24"/>
        </w:rPr>
        <w:t>Formationis</w:t>
      </w:r>
      <w:proofErr w:type="spellEnd"/>
      <w:r w:rsidRPr="007D5BF3">
        <w:rPr>
          <w:rFonts w:ascii="Times New Roman" w:hAnsi="Times New Roman" w:cs="Times New Roman"/>
          <w:b/>
          <w:bCs/>
          <w:i/>
          <w:iCs/>
          <w:sz w:val="24"/>
          <w:szCs w:val="24"/>
        </w:rPr>
        <w:t xml:space="preserve"> et </w:t>
      </w:r>
      <w:proofErr w:type="spellStart"/>
      <w:r w:rsidRPr="007D5BF3">
        <w:rPr>
          <w:rFonts w:ascii="Times New Roman" w:hAnsi="Times New Roman" w:cs="Times New Roman"/>
          <w:b/>
          <w:bCs/>
          <w:i/>
          <w:iCs/>
          <w:sz w:val="24"/>
          <w:szCs w:val="24"/>
        </w:rPr>
        <w:t>Studiorum</w:t>
      </w:r>
      <w:proofErr w:type="spellEnd"/>
      <w:r w:rsidRPr="007D5BF3">
        <w:rPr>
          <w:rFonts w:ascii="Times New Roman" w:hAnsi="Times New Roman" w:cs="Times New Roman"/>
          <w:sz w:val="24"/>
          <w:szCs w:val="24"/>
        </w:rPr>
        <w:t xml:space="preserve">. It is available on our Lay Dominican Provincial website under Resources: </w:t>
      </w:r>
      <w:hyperlink r:id="rId16" w:history="1">
        <w:r w:rsidRPr="007D5BF3">
          <w:rPr>
            <w:rStyle w:val="Hyperlink"/>
            <w:rFonts w:ascii="Times New Roman" w:hAnsi="Times New Roman" w:cs="Times New Roman"/>
            <w:sz w:val="24"/>
            <w:szCs w:val="24"/>
          </w:rPr>
          <w:t xml:space="preserve">Ratio </w:t>
        </w:r>
        <w:proofErr w:type="spellStart"/>
        <w:r w:rsidRPr="007D5BF3">
          <w:rPr>
            <w:rStyle w:val="Hyperlink"/>
            <w:rFonts w:ascii="Times New Roman" w:hAnsi="Times New Roman" w:cs="Times New Roman"/>
            <w:sz w:val="24"/>
            <w:szCs w:val="24"/>
          </w:rPr>
          <w:t>Formationis</w:t>
        </w:r>
        <w:proofErr w:type="spellEnd"/>
        <w:r w:rsidRPr="007D5BF3">
          <w:rPr>
            <w:rStyle w:val="Hyperlink"/>
            <w:rFonts w:ascii="Times New Roman" w:hAnsi="Times New Roman" w:cs="Times New Roman"/>
            <w:sz w:val="24"/>
            <w:szCs w:val="24"/>
          </w:rPr>
          <w:t xml:space="preserve"> et </w:t>
        </w:r>
        <w:proofErr w:type="spellStart"/>
        <w:r w:rsidRPr="007D5BF3">
          <w:rPr>
            <w:rStyle w:val="Hyperlink"/>
            <w:rFonts w:ascii="Times New Roman" w:hAnsi="Times New Roman" w:cs="Times New Roman"/>
            <w:sz w:val="24"/>
            <w:szCs w:val="24"/>
          </w:rPr>
          <w:t>Studiorum</w:t>
        </w:r>
        <w:proofErr w:type="spellEnd"/>
        <w:r w:rsidRPr="007D5BF3">
          <w:rPr>
            <w:rStyle w:val="Hyperlink"/>
            <w:rFonts w:ascii="Times New Roman" w:hAnsi="Times New Roman" w:cs="Times New Roman"/>
            <w:sz w:val="24"/>
            <w:szCs w:val="24"/>
          </w:rPr>
          <w:t xml:space="preserve"> </w:t>
        </w:r>
        <w:proofErr w:type="spellStart"/>
        <w:r w:rsidRPr="007D5BF3">
          <w:rPr>
            <w:rStyle w:val="Hyperlink"/>
            <w:rFonts w:ascii="Times New Roman" w:hAnsi="Times New Roman" w:cs="Times New Roman"/>
            <w:sz w:val="24"/>
            <w:szCs w:val="24"/>
          </w:rPr>
          <w:t>Laicorum</w:t>
        </w:r>
        <w:proofErr w:type="spellEnd"/>
        <w:r w:rsidRPr="007D5BF3">
          <w:rPr>
            <w:rStyle w:val="Hyperlink"/>
            <w:rFonts w:ascii="Times New Roman" w:hAnsi="Times New Roman" w:cs="Times New Roman"/>
            <w:sz w:val="24"/>
            <w:szCs w:val="24"/>
          </w:rPr>
          <w:t xml:space="preserve"> – </w:t>
        </w:r>
        <w:proofErr w:type="spellStart"/>
        <w:r w:rsidRPr="007D5BF3">
          <w:rPr>
            <w:rStyle w:val="Hyperlink"/>
            <w:rFonts w:ascii="Times New Roman" w:hAnsi="Times New Roman" w:cs="Times New Roman"/>
            <w:sz w:val="24"/>
            <w:szCs w:val="24"/>
          </w:rPr>
          <w:t>LaiciOP</w:t>
        </w:r>
        <w:proofErr w:type="spellEnd"/>
      </w:hyperlink>
      <w:r w:rsidRPr="007D5BF3">
        <w:rPr>
          <w:rFonts w:ascii="Times New Roman" w:hAnsi="Times New Roman" w:cs="Times New Roman"/>
          <w:sz w:val="24"/>
          <w:szCs w:val="24"/>
        </w:rPr>
        <w:t xml:space="preserve">. This substantial document will need to be discussed and digested </w:t>
      </w:r>
      <w:r>
        <w:rPr>
          <w:rFonts w:ascii="Times New Roman" w:hAnsi="Times New Roman" w:cs="Times New Roman"/>
          <w:sz w:val="24"/>
          <w:szCs w:val="24"/>
        </w:rPr>
        <w:t xml:space="preserve">at Provincial level </w:t>
      </w:r>
      <w:r w:rsidRPr="007D5BF3">
        <w:rPr>
          <w:rFonts w:ascii="Times New Roman" w:hAnsi="Times New Roman" w:cs="Times New Roman"/>
          <w:sz w:val="24"/>
          <w:szCs w:val="24"/>
        </w:rPr>
        <w:t>before we can begin to apply it</w:t>
      </w:r>
      <w:r>
        <w:rPr>
          <w:rFonts w:ascii="Times New Roman" w:hAnsi="Times New Roman" w:cs="Times New Roman"/>
          <w:sz w:val="24"/>
          <w:szCs w:val="24"/>
        </w:rPr>
        <w:t xml:space="preserve">s recommendations more locally, and this process is unlikely to be completed in the current Provincial Council’s term of office. However, Fr Thomas, Margaret and I intend to hold a Formation Zoom meeting with all the Formation Officers soon after the Assembly Day to discuss how best to begin to implement the document in the short, medium and long term. Margaret will be circulating dates for this shortly, to avoid clashes with the already-planned Zoom meetings scheduled in preparation for our own Chapter next summer.  It should be a reasonably straightforward matter, however, to harmonise the new list of recommended topics with the existing list of formation topics due to be written and recorded this year by the Fraternities, and to draw on the </w:t>
      </w:r>
      <w:proofErr w:type="gramStart"/>
      <w:r>
        <w:rPr>
          <w:rFonts w:ascii="Times New Roman" w:hAnsi="Times New Roman" w:cs="Times New Roman"/>
          <w:sz w:val="24"/>
          <w:szCs w:val="24"/>
        </w:rPr>
        <w:t>Province’s</w:t>
      </w:r>
      <w:proofErr w:type="gramEnd"/>
      <w:r>
        <w:rPr>
          <w:rFonts w:ascii="Times New Roman" w:hAnsi="Times New Roman" w:cs="Times New Roman"/>
          <w:sz w:val="24"/>
          <w:szCs w:val="24"/>
        </w:rPr>
        <w:t xml:space="preserve"> existing theological and historical expertise.</w:t>
      </w:r>
    </w:p>
    <w:p w14:paraId="2D8BBE4F" w14:textId="23BE33F9" w:rsidR="00D97394" w:rsidRPr="0050283C" w:rsidRDefault="00604151" w:rsidP="00B47DF0">
      <w:pPr>
        <w:pStyle w:val="Heading1"/>
        <w:pBdr>
          <w:bottom w:val="single" w:sz="4" w:space="1" w:color="auto"/>
        </w:pBdr>
        <w:rPr>
          <w:sz w:val="32"/>
          <w:szCs w:val="32"/>
        </w:rPr>
      </w:pPr>
      <w:r w:rsidRPr="0050283C">
        <w:rPr>
          <w:sz w:val="32"/>
          <w:szCs w:val="32"/>
        </w:rPr>
        <w:lastRenderedPageBreak/>
        <w:t xml:space="preserve">Appendix B: </w:t>
      </w:r>
      <w:r w:rsidR="00D97394" w:rsidRPr="0050283C">
        <w:rPr>
          <w:sz w:val="32"/>
          <w:szCs w:val="32"/>
        </w:rPr>
        <w:t>Treasurer's Report for the Lay Dominicans</w:t>
      </w:r>
      <w:r w:rsidR="0050283C" w:rsidRPr="0050283C">
        <w:rPr>
          <w:sz w:val="32"/>
          <w:szCs w:val="32"/>
        </w:rPr>
        <w:t xml:space="preserve"> </w:t>
      </w:r>
      <w:r w:rsidR="00D97394" w:rsidRPr="0050283C">
        <w:rPr>
          <w:sz w:val="32"/>
          <w:szCs w:val="32"/>
        </w:rPr>
        <w:t>in the Province of England from</w:t>
      </w:r>
      <w:r w:rsidR="0050283C" w:rsidRPr="0050283C">
        <w:rPr>
          <w:sz w:val="32"/>
          <w:szCs w:val="32"/>
        </w:rPr>
        <w:t xml:space="preserve"> </w:t>
      </w:r>
      <w:r w:rsidR="00D97394" w:rsidRPr="0050283C">
        <w:rPr>
          <w:sz w:val="32"/>
          <w:szCs w:val="32"/>
        </w:rPr>
        <w:t>1st September 2024 to 31st August 2025</w:t>
      </w:r>
    </w:p>
    <w:p w14:paraId="6510A753" w14:textId="77777777" w:rsidR="00D97394" w:rsidRPr="00A97A6E" w:rsidRDefault="00D97394" w:rsidP="00D97394">
      <w:pPr>
        <w:pStyle w:val="Standard"/>
        <w:rPr>
          <w:rFonts w:ascii="Arial" w:hAnsi="Arial"/>
          <w:b/>
          <w:bCs/>
          <w:color w:val="000000" w:themeColor="text1"/>
          <w:sz w:val="10"/>
          <w:szCs w:val="10"/>
        </w:rPr>
      </w:pPr>
    </w:p>
    <w:p w14:paraId="4AF0180F" w14:textId="77777777" w:rsidR="00D97394" w:rsidRPr="007D5868" w:rsidRDefault="00D97394" w:rsidP="00D97394">
      <w:pPr>
        <w:pStyle w:val="Standard"/>
        <w:rPr>
          <w:rFonts w:ascii="Arial" w:hAnsi="Arial"/>
          <w:color w:val="000000" w:themeColor="text1"/>
          <w:sz w:val="28"/>
          <w:szCs w:val="28"/>
        </w:rPr>
      </w:pPr>
      <w:r w:rsidRPr="007D5868">
        <w:rPr>
          <w:rFonts w:ascii="Arial" w:hAnsi="Arial"/>
          <w:b/>
          <w:bCs/>
          <w:color w:val="000000" w:themeColor="text1"/>
          <w:sz w:val="28"/>
          <w:szCs w:val="28"/>
        </w:rPr>
        <w:t>Introduction</w:t>
      </w:r>
    </w:p>
    <w:p w14:paraId="77D7C96B" w14:textId="77777777" w:rsidR="00D97394" w:rsidRPr="007D5868" w:rsidRDefault="00D97394" w:rsidP="00D97394">
      <w:pPr>
        <w:pStyle w:val="Standard"/>
        <w:rPr>
          <w:rFonts w:ascii="Arial" w:hAnsi="Arial"/>
          <w:b/>
          <w:bCs/>
          <w:sz w:val="10"/>
          <w:szCs w:val="10"/>
        </w:rPr>
      </w:pPr>
    </w:p>
    <w:p w14:paraId="2C570323" w14:textId="77777777" w:rsidR="00D97394" w:rsidRPr="00DD1A77" w:rsidRDefault="00D97394" w:rsidP="00D97394">
      <w:pPr>
        <w:pStyle w:val="Standard"/>
        <w:rPr>
          <w:rFonts w:asciiTheme="minorHAnsi" w:hAnsiTheme="minorHAnsi"/>
          <w:sz w:val="22"/>
          <w:szCs w:val="22"/>
        </w:rPr>
      </w:pPr>
      <w:r w:rsidRPr="00DD1A77">
        <w:rPr>
          <w:rFonts w:asciiTheme="minorHAnsi" w:hAnsiTheme="minorHAnsi"/>
          <w:sz w:val="22"/>
          <w:szCs w:val="22"/>
        </w:rPr>
        <w:t>There are two bank accounts, both with HSBC, in the name Dominican Laity: -</w:t>
      </w:r>
    </w:p>
    <w:p w14:paraId="669A1CA0" w14:textId="77777777" w:rsidR="00D97394" w:rsidRPr="00DD1A77" w:rsidRDefault="00D97394" w:rsidP="00D97394">
      <w:pPr>
        <w:pStyle w:val="Standard"/>
        <w:numPr>
          <w:ilvl w:val="0"/>
          <w:numId w:val="13"/>
        </w:numPr>
        <w:rPr>
          <w:rFonts w:asciiTheme="minorHAnsi" w:hAnsiTheme="minorHAnsi"/>
          <w:sz w:val="22"/>
          <w:szCs w:val="22"/>
        </w:rPr>
      </w:pPr>
      <w:r w:rsidRPr="00DD1A77">
        <w:rPr>
          <w:rFonts w:asciiTheme="minorHAnsi" w:hAnsiTheme="minorHAnsi"/>
          <w:sz w:val="22"/>
          <w:szCs w:val="22"/>
        </w:rPr>
        <w:t>the main account, number 91177869, sort code 40-10-14 and</w:t>
      </w:r>
    </w:p>
    <w:p w14:paraId="41490642" w14:textId="77777777" w:rsidR="00D97394" w:rsidRPr="00DD1A77" w:rsidRDefault="00D97394" w:rsidP="00D97394">
      <w:pPr>
        <w:pStyle w:val="Standard"/>
        <w:numPr>
          <w:ilvl w:val="0"/>
          <w:numId w:val="13"/>
        </w:numPr>
        <w:rPr>
          <w:rFonts w:asciiTheme="minorHAnsi" w:hAnsiTheme="minorHAnsi"/>
          <w:sz w:val="22"/>
          <w:szCs w:val="22"/>
        </w:rPr>
      </w:pPr>
      <w:r w:rsidRPr="00DD1A77">
        <w:rPr>
          <w:rFonts w:asciiTheme="minorHAnsi" w:hAnsiTheme="minorHAnsi"/>
          <w:sz w:val="22"/>
          <w:szCs w:val="22"/>
        </w:rPr>
        <w:t>the secondary account, number 91177877, sort code 40-10-14.</w:t>
      </w:r>
    </w:p>
    <w:p w14:paraId="2981ED8A" w14:textId="77777777" w:rsidR="00D97394" w:rsidRPr="00DD1A77" w:rsidRDefault="00D97394" w:rsidP="00D97394">
      <w:pPr>
        <w:pStyle w:val="Standard"/>
        <w:rPr>
          <w:rFonts w:asciiTheme="minorHAnsi" w:hAnsiTheme="minorHAnsi"/>
          <w:sz w:val="22"/>
          <w:szCs w:val="22"/>
        </w:rPr>
      </w:pPr>
    </w:p>
    <w:p w14:paraId="78829F9F" w14:textId="77777777" w:rsidR="00D97394" w:rsidRPr="00DD1A77" w:rsidRDefault="00D97394" w:rsidP="00D97394">
      <w:pPr>
        <w:pStyle w:val="Textbody"/>
        <w:rPr>
          <w:rFonts w:asciiTheme="minorHAnsi" w:eastAsia="Brush Script MT" w:hAnsiTheme="minorHAnsi"/>
          <w:color w:val="000000" w:themeColor="text1"/>
          <w:sz w:val="22"/>
          <w:szCs w:val="22"/>
        </w:rPr>
      </w:pPr>
      <w:r w:rsidRPr="00DD1A77">
        <w:rPr>
          <w:rFonts w:asciiTheme="minorHAnsi" w:hAnsiTheme="minorHAnsi"/>
          <w:sz w:val="22"/>
          <w:szCs w:val="22"/>
        </w:rPr>
        <w:t xml:space="preserve">Together they hold a total of </w:t>
      </w:r>
      <w:r w:rsidRPr="00DD1A77">
        <w:rPr>
          <w:rFonts w:asciiTheme="minorHAnsi" w:hAnsiTheme="minorHAnsi"/>
          <w:b/>
          <w:bCs/>
          <w:color w:val="000000" w:themeColor="text1"/>
          <w:sz w:val="22"/>
          <w:szCs w:val="22"/>
        </w:rPr>
        <w:t>£178</w:t>
      </w:r>
      <w:r w:rsidRPr="003A487D">
        <w:rPr>
          <w:rFonts w:asciiTheme="minorHAnsi" w:hAnsiTheme="minorHAnsi"/>
          <w:b/>
          <w:bCs/>
          <w:sz w:val="22"/>
          <w:szCs w:val="22"/>
        </w:rPr>
        <w:t>5</w:t>
      </w:r>
      <w:r w:rsidRPr="00DD1A77">
        <w:rPr>
          <w:rFonts w:asciiTheme="minorHAnsi" w:hAnsiTheme="minorHAnsi"/>
          <w:b/>
          <w:bCs/>
          <w:color w:val="000000" w:themeColor="text1"/>
          <w:sz w:val="22"/>
          <w:szCs w:val="22"/>
        </w:rPr>
        <w:t xml:space="preserve">0.78 </w:t>
      </w:r>
      <w:r w:rsidRPr="00DD1A77">
        <w:rPr>
          <w:rFonts w:asciiTheme="minorHAnsi" w:hAnsiTheme="minorHAnsi"/>
          <w:sz w:val="22"/>
          <w:szCs w:val="22"/>
        </w:rPr>
        <w:t xml:space="preserve">which constitutes our general funds plus </w:t>
      </w:r>
      <w:r w:rsidRPr="00DD1A77">
        <w:rPr>
          <w:rFonts w:asciiTheme="minorHAnsi" w:hAnsiTheme="minorHAnsi"/>
          <w:b/>
          <w:bCs/>
          <w:sz w:val="22"/>
          <w:szCs w:val="22"/>
        </w:rPr>
        <w:t>£12427.03,</w:t>
      </w:r>
      <w:r w:rsidRPr="00DD1A77">
        <w:rPr>
          <w:rFonts w:asciiTheme="minorHAnsi" w:hAnsiTheme="minorHAnsi"/>
          <w:sz w:val="22"/>
          <w:szCs w:val="22"/>
        </w:rPr>
        <w:t xml:space="preserve"> the current value of the Barbara Knight Fund intended for extraordinary expenses. </w:t>
      </w:r>
      <w:r w:rsidRPr="00DD1A77">
        <w:rPr>
          <w:rFonts w:asciiTheme="minorHAnsi" w:eastAsia="Brush Script MT" w:hAnsiTheme="minorHAnsi"/>
          <w:color w:val="000000" w:themeColor="text1"/>
          <w:sz w:val="22"/>
          <w:szCs w:val="22"/>
        </w:rPr>
        <w:t xml:space="preserve">Please note that the Barbara Knight Fund was originally established with a donation in the name of Barbara Knight to the value of £15003.75. The </w:t>
      </w:r>
      <w:r w:rsidRPr="003A487D">
        <w:rPr>
          <w:rFonts w:asciiTheme="minorHAnsi" w:eastAsia="Brush Script MT" w:hAnsiTheme="minorHAnsi"/>
          <w:sz w:val="22"/>
          <w:szCs w:val="22"/>
        </w:rPr>
        <w:t xml:space="preserve">Provincial Council have voted to use this remaining sum to finance the proposed Provincial Chapter next year. It will be up to those at the </w:t>
      </w:r>
      <w:r w:rsidRPr="00DD1A77">
        <w:rPr>
          <w:rFonts w:asciiTheme="minorHAnsi" w:eastAsia="Brush Script MT" w:hAnsiTheme="minorHAnsi"/>
          <w:color w:val="000000" w:themeColor="text1"/>
          <w:sz w:val="22"/>
          <w:szCs w:val="22"/>
        </w:rPr>
        <w:t>Chapter to determine whether to replace this amount and how future chapters will be financed.</w:t>
      </w:r>
    </w:p>
    <w:p w14:paraId="46328475" w14:textId="77777777" w:rsidR="00D97394" w:rsidRPr="002839FF" w:rsidRDefault="00D97394" w:rsidP="00D97394">
      <w:pPr>
        <w:pStyle w:val="Textbody"/>
        <w:rPr>
          <w:rFonts w:asciiTheme="minorHAnsi" w:eastAsia="Brush Script MT" w:hAnsiTheme="minorHAnsi"/>
          <w:sz w:val="22"/>
          <w:szCs w:val="22"/>
        </w:rPr>
      </w:pPr>
      <w:r w:rsidRPr="00DD1A77">
        <w:rPr>
          <w:rFonts w:asciiTheme="minorHAnsi" w:eastAsia="Brush Script MT" w:hAnsiTheme="minorHAnsi"/>
          <w:color w:val="000000" w:themeColor="text1"/>
          <w:sz w:val="22"/>
          <w:szCs w:val="22"/>
        </w:rPr>
        <w:t>While I have been treasurer, I have been putting to one side money from the Annual Levies to meet our obligations to the European and International Lay Dominican Councils. I was told to collect £2 per person per annum for each professed Lay Dominican. Since, however, I was never contacted about these contributions and there seemed to be confusion on the precise sums involved I simply put the monies to one side</w:t>
      </w:r>
      <w:r w:rsidRPr="00235D5B">
        <w:rPr>
          <w:rFonts w:asciiTheme="minorHAnsi" w:eastAsia="Brush Script MT" w:hAnsiTheme="minorHAnsi"/>
          <w:sz w:val="22"/>
          <w:szCs w:val="22"/>
        </w:rPr>
        <w:t xml:space="preserve">. This money was recorded in my reports as leaving the general account of money available for us to spend but in fact remained in our account awaiting a specific request for it. I regarded it as no longer part of our general account. Since 2019 I had </w:t>
      </w:r>
      <w:r w:rsidRPr="00DD1A77">
        <w:rPr>
          <w:rFonts w:asciiTheme="minorHAnsi" w:eastAsia="Brush Script MT" w:hAnsiTheme="minorHAnsi"/>
          <w:color w:val="000000" w:themeColor="text1"/>
          <w:sz w:val="22"/>
          <w:szCs w:val="22"/>
        </w:rPr>
        <w:t xml:space="preserve">reserved a total of £2464 to meet both claims. This year I finally heard from Europe. It seems that their Treasurer, Bogdan Penev, has inherited a very difficult situation; the actual agreed levy per person is 1.50 Euros although he is seeking, with good cause, to double this. I calculated we should pay £647.30 up to the end of 2024 starting from 2022 as requested and learned that this would cost us £30 to transfer. I </w:t>
      </w:r>
      <w:r w:rsidRPr="00235D5B">
        <w:rPr>
          <w:rFonts w:asciiTheme="minorHAnsi" w:eastAsia="Brush Script MT" w:hAnsiTheme="minorHAnsi"/>
          <w:sz w:val="22"/>
          <w:szCs w:val="22"/>
        </w:rPr>
        <w:t>paid this on our behalf</w:t>
      </w:r>
      <w:r w:rsidRPr="00DD1A77">
        <w:rPr>
          <w:rFonts w:asciiTheme="minorHAnsi" w:eastAsia="Brush Script MT" w:hAnsiTheme="minorHAnsi"/>
          <w:color w:val="000000" w:themeColor="text1"/>
          <w:sz w:val="22"/>
          <w:szCs w:val="22"/>
        </w:rPr>
        <w:t xml:space="preserve">. I have heard nothing from the International </w:t>
      </w:r>
      <w:proofErr w:type="gramStart"/>
      <w:r w:rsidRPr="00DD1A77">
        <w:rPr>
          <w:rFonts w:asciiTheme="minorHAnsi" w:eastAsia="Brush Script MT" w:hAnsiTheme="minorHAnsi"/>
          <w:color w:val="000000" w:themeColor="text1"/>
          <w:sz w:val="22"/>
          <w:szCs w:val="22"/>
        </w:rPr>
        <w:t>Dominicans</w:t>
      </w:r>
      <w:proofErr w:type="gramEnd"/>
      <w:r w:rsidRPr="00DD1A77">
        <w:rPr>
          <w:rFonts w:asciiTheme="minorHAnsi" w:eastAsia="Brush Script MT" w:hAnsiTheme="minorHAnsi"/>
          <w:color w:val="000000" w:themeColor="text1"/>
          <w:sz w:val="22"/>
          <w:szCs w:val="22"/>
        </w:rPr>
        <w:t xml:space="preserve"> so I am still banking £1232 for them. This does however, mean that I </w:t>
      </w:r>
      <w:r w:rsidRPr="002839FF">
        <w:rPr>
          <w:rFonts w:asciiTheme="minorHAnsi" w:eastAsia="Brush Script MT" w:hAnsiTheme="minorHAnsi"/>
          <w:sz w:val="22"/>
          <w:szCs w:val="22"/>
        </w:rPr>
        <w:t xml:space="preserve">have returned £554.70 to our general fund which is the difference between the sum I put to one side and the amount </w:t>
      </w:r>
      <w:proofErr w:type="gramStart"/>
      <w:r w:rsidRPr="002839FF">
        <w:rPr>
          <w:rFonts w:asciiTheme="minorHAnsi" w:eastAsia="Brush Script MT" w:hAnsiTheme="minorHAnsi"/>
          <w:sz w:val="22"/>
          <w:szCs w:val="22"/>
        </w:rPr>
        <w:t>actually requested</w:t>
      </w:r>
      <w:proofErr w:type="gramEnd"/>
      <w:r w:rsidRPr="002839FF">
        <w:rPr>
          <w:rFonts w:asciiTheme="minorHAnsi" w:eastAsia="Brush Script MT" w:hAnsiTheme="minorHAnsi"/>
          <w:sz w:val="22"/>
          <w:szCs w:val="22"/>
        </w:rPr>
        <w:t>. Please note the sums of £122.67 designated for the ECLDF and ICLDF in the following report are the sterling equivalents of the 2025 levies. The ICLDF money will remain, for the moment, in our bank account.</w:t>
      </w:r>
    </w:p>
    <w:p w14:paraId="1B105359" w14:textId="2177652D" w:rsidR="00D97394" w:rsidRPr="002839FF" w:rsidRDefault="00D97394" w:rsidP="00D97394">
      <w:pPr>
        <w:pStyle w:val="Standard"/>
        <w:rPr>
          <w:rFonts w:asciiTheme="minorHAnsi" w:hAnsiTheme="minorHAnsi"/>
          <w:sz w:val="22"/>
          <w:szCs w:val="22"/>
        </w:rPr>
      </w:pPr>
      <w:r w:rsidRPr="002839FF">
        <w:rPr>
          <w:rFonts w:asciiTheme="minorHAnsi" w:hAnsiTheme="minorHAnsi"/>
          <w:sz w:val="22"/>
          <w:szCs w:val="22"/>
        </w:rPr>
        <w:t>The following report refers to transactions from this general fund, actual cash transactions into and out of the accounts</w:t>
      </w:r>
      <w:r w:rsidR="002839FF" w:rsidRPr="002839FF">
        <w:rPr>
          <w:rFonts w:asciiTheme="minorHAnsi" w:hAnsiTheme="minorHAnsi"/>
          <w:sz w:val="22"/>
          <w:szCs w:val="22"/>
        </w:rPr>
        <w:t xml:space="preserve"> and allocated amounts</w:t>
      </w:r>
      <w:r w:rsidRPr="002839FF">
        <w:rPr>
          <w:rFonts w:asciiTheme="minorHAnsi" w:hAnsiTheme="minorHAnsi"/>
          <w:sz w:val="22"/>
          <w:szCs w:val="22"/>
        </w:rPr>
        <w:t>.</w:t>
      </w:r>
    </w:p>
    <w:p w14:paraId="5C5A44D0" w14:textId="77777777" w:rsidR="00D97394" w:rsidRPr="00DD1A77" w:rsidRDefault="00D97394" w:rsidP="00D97394">
      <w:pPr>
        <w:pStyle w:val="Standard"/>
        <w:rPr>
          <w:rFonts w:asciiTheme="minorHAnsi" w:hAnsiTheme="minorHAnsi"/>
          <w:color w:val="FF0000"/>
          <w:sz w:val="22"/>
          <w:szCs w:val="22"/>
        </w:rPr>
      </w:pPr>
    </w:p>
    <w:p w14:paraId="0E0EC458" w14:textId="7D052240" w:rsidR="00D97394" w:rsidRPr="000A2E8F" w:rsidRDefault="00D97394" w:rsidP="00D97394">
      <w:pPr>
        <w:pStyle w:val="Standard"/>
        <w:rPr>
          <w:rFonts w:asciiTheme="minorHAnsi" w:hAnsiTheme="minorHAnsi"/>
          <w:sz w:val="22"/>
          <w:szCs w:val="22"/>
        </w:rPr>
      </w:pPr>
      <w:r w:rsidRPr="000A2E8F">
        <w:rPr>
          <w:rFonts w:asciiTheme="minorHAnsi" w:hAnsiTheme="minorHAnsi"/>
          <w:sz w:val="22"/>
          <w:szCs w:val="22"/>
        </w:rPr>
        <w:t>Please note that the sum raised by the levy this year is more than twice what was raised last year (£3257 compare with £1450) and indicates 131 professed Lay Dominicans rather than an incorrect 58 members</w:t>
      </w:r>
      <w:r w:rsidR="000A2E8F" w:rsidRPr="000A2E8F">
        <w:rPr>
          <w:rFonts w:asciiTheme="minorHAnsi" w:hAnsiTheme="minorHAnsi"/>
          <w:sz w:val="22"/>
          <w:szCs w:val="22"/>
        </w:rPr>
        <w:t xml:space="preserve"> suggested by last year’s figures</w:t>
      </w:r>
      <w:r w:rsidRPr="000A2E8F">
        <w:rPr>
          <w:rFonts w:asciiTheme="minorHAnsi" w:hAnsiTheme="minorHAnsi"/>
          <w:sz w:val="22"/>
          <w:szCs w:val="22"/>
        </w:rPr>
        <w:t xml:space="preserve">. This clearly indicates that we have been more successful in collecting the levy. There </w:t>
      </w:r>
      <w:proofErr w:type="gramStart"/>
      <w:r w:rsidRPr="000A2E8F">
        <w:rPr>
          <w:rFonts w:asciiTheme="minorHAnsi" w:hAnsiTheme="minorHAnsi"/>
          <w:sz w:val="22"/>
          <w:szCs w:val="22"/>
        </w:rPr>
        <w:t>still remains</w:t>
      </w:r>
      <w:proofErr w:type="gramEnd"/>
      <w:r w:rsidRPr="000A2E8F">
        <w:rPr>
          <w:rFonts w:asciiTheme="minorHAnsi" w:hAnsiTheme="minorHAnsi"/>
          <w:sz w:val="22"/>
          <w:szCs w:val="22"/>
        </w:rPr>
        <w:t xml:space="preserve"> some inevitable uncertainty as to what constitutes lapsed </w:t>
      </w:r>
      <w:r w:rsidR="000A2E8F" w:rsidRPr="000A2E8F">
        <w:rPr>
          <w:rFonts w:asciiTheme="minorHAnsi" w:hAnsiTheme="minorHAnsi"/>
          <w:sz w:val="22"/>
          <w:szCs w:val="22"/>
        </w:rPr>
        <w:t>Dominicans,</w:t>
      </w:r>
      <w:r w:rsidRPr="000A2E8F">
        <w:rPr>
          <w:rFonts w:asciiTheme="minorHAnsi" w:hAnsiTheme="minorHAnsi"/>
          <w:sz w:val="22"/>
          <w:szCs w:val="22"/>
        </w:rPr>
        <w:t xml:space="preserve"> and this will remain.</w:t>
      </w:r>
    </w:p>
    <w:p w14:paraId="678F2335" w14:textId="77777777" w:rsidR="00D97394" w:rsidRPr="00DD1A77" w:rsidRDefault="00D97394" w:rsidP="00D97394">
      <w:pPr>
        <w:pStyle w:val="Textbody"/>
        <w:rPr>
          <w:rFonts w:asciiTheme="minorHAnsi" w:hAnsiTheme="minorHAnsi"/>
          <w:b/>
          <w:bCs/>
          <w:color w:val="000000" w:themeColor="text1"/>
          <w:sz w:val="22"/>
          <w:szCs w:val="22"/>
        </w:rPr>
      </w:pPr>
    </w:p>
    <w:p w14:paraId="79468DC7" w14:textId="77777777" w:rsidR="00D97394" w:rsidRPr="00DD1A77" w:rsidRDefault="00D97394" w:rsidP="00D97394">
      <w:pPr>
        <w:pStyle w:val="Textbody"/>
        <w:rPr>
          <w:rFonts w:asciiTheme="minorHAnsi" w:hAnsiTheme="minorHAnsi"/>
          <w:b/>
          <w:bCs/>
          <w:color w:val="000000" w:themeColor="text1"/>
          <w:sz w:val="22"/>
          <w:szCs w:val="22"/>
        </w:rPr>
      </w:pPr>
      <w:r w:rsidRPr="00DD1A77">
        <w:rPr>
          <w:rFonts w:asciiTheme="minorHAnsi" w:hAnsiTheme="minorHAnsi"/>
          <w:b/>
          <w:bCs/>
          <w:color w:val="000000" w:themeColor="text1"/>
          <w:sz w:val="22"/>
          <w:szCs w:val="22"/>
        </w:rPr>
        <w:t>Combined Balance as of 1</w:t>
      </w:r>
      <w:r w:rsidRPr="00DD1A77">
        <w:rPr>
          <w:rFonts w:asciiTheme="minorHAnsi" w:hAnsiTheme="minorHAnsi"/>
          <w:b/>
          <w:bCs/>
          <w:color w:val="000000" w:themeColor="text1"/>
          <w:sz w:val="22"/>
          <w:szCs w:val="22"/>
          <w:vertAlign w:val="superscript"/>
        </w:rPr>
        <w:t>st</w:t>
      </w:r>
      <w:r w:rsidRPr="00DD1A77">
        <w:rPr>
          <w:rFonts w:asciiTheme="minorHAnsi" w:hAnsiTheme="minorHAnsi"/>
          <w:b/>
          <w:bCs/>
          <w:color w:val="000000" w:themeColor="text1"/>
          <w:sz w:val="22"/>
          <w:szCs w:val="22"/>
        </w:rPr>
        <w:t xml:space="preserve"> October 2024 was +£3696.79 </w:t>
      </w:r>
      <w:r w:rsidRPr="000A2E8F">
        <w:rPr>
          <w:rFonts w:asciiTheme="minorHAnsi" w:hAnsiTheme="minorHAnsi"/>
          <w:sz w:val="22"/>
          <w:szCs w:val="22"/>
        </w:rPr>
        <w:t>and this is money available for us to use however we deem necessary.</w:t>
      </w:r>
      <w:r w:rsidRPr="000A2E8F">
        <w:rPr>
          <w:rFonts w:asciiTheme="minorHAnsi" w:hAnsiTheme="minorHAnsi"/>
          <w:b/>
          <w:bCs/>
          <w:sz w:val="22"/>
          <w:szCs w:val="22"/>
        </w:rPr>
        <w:t xml:space="preserve">                                                                        </w:t>
      </w:r>
    </w:p>
    <w:p w14:paraId="22BA1038" w14:textId="77777777" w:rsidR="00D97394" w:rsidRDefault="00D97394" w:rsidP="00D97394">
      <w:pPr>
        <w:pStyle w:val="Textbody"/>
        <w:rPr>
          <w:rFonts w:ascii="Arial" w:hAnsi="Arial"/>
          <w:b/>
          <w:bCs/>
          <w:color w:val="000000" w:themeColor="text1"/>
        </w:rPr>
      </w:pPr>
    </w:p>
    <w:p w14:paraId="570CF0CF" w14:textId="77777777" w:rsidR="00D97394" w:rsidRDefault="00D97394" w:rsidP="00D97394">
      <w:pPr>
        <w:pStyle w:val="Textbody"/>
        <w:rPr>
          <w:rFonts w:ascii="Arial" w:hAnsi="Arial"/>
          <w:b/>
          <w:bCs/>
          <w:color w:val="000000" w:themeColor="text1"/>
        </w:rPr>
      </w:pPr>
    </w:p>
    <w:p w14:paraId="267F2572" w14:textId="77777777" w:rsidR="00D97394" w:rsidRDefault="00D97394" w:rsidP="00D97394">
      <w:pPr>
        <w:pStyle w:val="Textbody"/>
        <w:rPr>
          <w:rFonts w:ascii="Arial" w:hAnsi="Arial"/>
          <w:b/>
          <w:bCs/>
          <w:color w:val="000000" w:themeColor="text1"/>
        </w:rPr>
      </w:pPr>
    </w:p>
    <w:p w14:paraId="76CC3DA2" w14:textId="77777777" w:rsidR="00D97394" w:rsidRDefault="00D97394" w:rsidP="00D97394">
      <w:pPr>
        <w:pStyle w:val="Textbody"/>
        <w:rPr>
          <w:rFonts w:ascii="Arial" w:hAnsi="Arial"/>
          <w:b/>
          <w:bCs/>
          <w:color w:val="000000" w:themeColor="text1"/>
        </w:rPr>
      </w:pPr>
    </w:p>
    <w:p w14:paraId="14656B09" w14:textId="77777777" w:rsidR="00D97394" w:rsidRDefault="00D97394" w:rsidP="00D97394">
      <w:pPr>
        <w:pStyle w:val="Textbody"/>
        <w:rPr>
          <w:rFonts w:ascii="Arial" w:hAnsi="Arial"/>
          <w:b/>
          <w:bCs/>
          <w:color w:val="000000" w:themeColor="text1"/>
        </w:rPr>
      </w:pPr>
    </w:p>
    <w:p w14:paraId="11C8036D" w14:textId="77777777" w:rsidR="00D97394" w:rsidRPr="008C6EB5" w:rsidRDefault="00D97394" w:rsidP="00D97394">
      <w:pPr>
        <w:pStyle w:val="Textbody"/>
        <w:rPr>
          <w:rFonts w:ascii="Arial" w:hAnsi="Arial"/>
          <w:b/>
          <w:bCs/>
          <w:color w:val="FF0000"/>
          <w:sz w:val="28"/>
          <w:szCs w:val="28"/>
        </w:rPr>
      </w:pPr>
      <w:r w:rsidRPr="007D5868">
        <w:rPr>
          <w:rFonts w:ascii="Arial" w:hAnsi="Arial"/>
          <w:b/>
          <w:bCs/>
          <w:color w:val="000000" w:themeColor="text1"/>
          <w:sz w:val="28"/>
          <w:szCs w:val="28"/>
        </w:rPr>
        <w:lastRenderedPageBreak/>
        <w:t>Transactions</w:t>
      </w:r>
      <w:r>
        <w:rPr>
          <w:rFonts w:ascii="Arial" w:hAnsi="Arial"/>
          <w:b/>
          <w:bCs/>
          <w:color w:val="000000" w:themeColor="text1"/>
          <w:sz w:val="28"/>
          <w:szCs w:val="28"/>
        </w:rPr>
        <w:t xml:space="preserve"> this </w:t>
      </w:r>
      <w:r w:rsidRPr="000A2E8F">
        <w:rPr>
          <w:rFonts w:ascii="Arial" w:hAnsi="Arial"/>
          <w:b/>
          <w:bCs/>
          <w:sz w:val="28"/>
          <w:szCs w:val="28"/>
        </w:rPr>
        <w:t>year from the general account</w:t>
      </w:r>
    </w:p>
    <w:p w14:paraId="41382731" w14:textId="77777777" w:rsidR="00D97394" w:rsidRPr="007D5868" w:rsidRDefault="00D97394" w:rsidP="00D97394">
      <w:pPr>
        <w:pStyle w:val="Textbody"/>
        <w:rPr>
          <w:rFonts w:ascii="Arial" w:hAnsi="Arial"/>
          <w:color w:val="000000" w:themeColor="text1"/>
          <w:sz w:val="16"/>
          <w:szCs w:val="16"/>
        </w:rPr>
      </w:pPr>
    </w:p>
    <w:p w14:paraId="22445E4A" w14:textId="77777777" w:rsidR="00D97394" w:rsidRPr="00FA1DE9" w:rsidRDefault="00D97394" w:rsidP="00D97394">
      <w:pPr>
        <w:pStyle w:val="Textbody"/>
        <w:numPr>
          <w:ilvl w:val="0"/>
          <w:numId w:val="14"/>
        </w:numPr>
        <w:rPr>
          <w:rFonts w:ascii="Arial" w:hAnsi="Arial"/>
        </w:rPr>
      </w:pPr>
      <w:r w:rsidRPr="00FA1DE9">
        <w:rPr>
          <w:rFonts w:ascii="Arial" w:hAnsi="Arial"/>
        </w:rPr>
        <w:t>Income from Annual Levy for 2024-5</w:t>
      </w:r>
      <w:r w:rsidRPr="00FA1DE9">
        <w:rPr>
          <w:rFonts w:ascii="Arial" w:hAnsi="Arial"/>
          <w:vertAlign w:val="superscript"/>
        </w:rPr>
        <w:t xml:space="preserve">   </w:t>
      </w:r>
      <w:r w:rsidRPr="00FA1DE9">
        <w:rPr>
          <w:rFonts w:ascii="Arial" w:hAnsi="Arial"/>
        </w:rPr>
        <w:t xml:space="preserve">                                           +£3275.00</w:t>
      </w:r>
    </w:p>
    <w:p w14:paraId="33E20E68" w14:textId="77777777" w:rsidR="00D97394" w:rsidRPr="00FA1DE9" w:rsidRDefault="00D97394" w:rsidP="00D97394">
      <w:pPr>
        <w:pStyle w:val="Textbody"/>
        <w:numPr>
          <w:ilvl w:val="0"/>
          <w:numId w:val="14"/>
        </w:numPr>
        <w:rPr>
          <w:rFonts w:ascii="Arial" w:hAnsi="Arial"/>
        </w:rPr>
      </w:pPr>
      <w:r w:rsidRPr="00FA1DE9">
        <w:rPr>
          <w:rFonts w:ascii="Arial" w:hAnsi="Arial"/>
        </w:rPr>
        <w:t>Interest from the Bank                                                                        +£55.61</w:t>
      </w:r>
    </w:p>
    <w:p w14:paraId="024F773D" w14:textId="77777777" w:rsidR="00D97394" w:rsidRPr="00FA1DE9" w:rsidRDefault="00D97394" w:rsidP="00D97394">
      <w:pPr>
        <w:pStyle w:val="Textbody"/>
        <w:numPr>
          <w:ilvl w:val="0"/>
          <w:numId w:val="14"/>
        </w:numPr>
        <w:rPr>
          <w:rFonts w:ascii="Arial" w:hAnsi="Arial"/>
        </w:rPr>
      </w:pPr>
      <w:r w:rsidRPr="00FA1DE9">
        <w:rPr>
          <w:rFonts w:ascii="Arial" w:hAnsi="Arial"/>
        </w:rPr>
        <w:t>Profits from Dominican Memorabilia                                                +£183.00</w:t>
      </w:r>
    </w:p>
    <w:p w14:paraId="3D9E0F44" w14:textId="77777777" w:rsidR="00D97394" w:rsidRPr="00FA1DE9" w:rsidRDefault="00D97394" w:rsidP="00D97394">
      <w:pPr>
        <w:pStyle w:val="Textbody"/>
        <w:numPr>
          <w:ilvl w:val="0"/>
          <w:numId w:val="14"/>
        </w:numPr>
        <w:rPr>
          <w:rFonts w:ascii="Arial" w:hAnsi="Arial"/>
        </w:rPr>
      </w:pPr>
      <w:r w:rsidRPr="00FA1DE9">
        <w:rPr>
          <w:rFonts w:ascii="Arial" w:hAnsi="Arial"/>
        </w:rPr>
        <w:t>Bank Charges                                                                                     -£91.60</w:t>
      </w:r>
    </w:p>
    <w:p w14:paraId="73BC6EB5" w14:textId="77777777" w:rsidR="00D97394" w:rsidRPr="00FA1DE9" w:rsidRDefault="00D97394" w:rsidP="00D97394">
      <w:pPr>
        <w:pStyle w:val="Textbody"/>
        <w:numPr>
          <w:ilvl w:val="0"/>
          <w:numId w:val="15"/>
        </w:numPr>
        <w:jc w:val="both"/>
        <w:rPr>
          <w:rFonts w:ascii="Arial" w:hAnsi="Arial"/>
        </w:rPr>
      </w:pPr>
      <w:r w:rsidRPr="00FA1DE9">
        <w:rPr>
          <w:rFonts w:ascii="Arial" w:hAnsi="Arial"/>
        </w:rPr>
        <w:t>Expenses paid to members of the Provincial Council                     -£1045.25</w:t>
      </w:r>
    </w:p>
    <w:p w14:paraId="1EEFFFC8" w14:textId="77777777" w:rsidR="00D97394" w:rsidRPr="00FA1DE9" w:rsidRDefault="00D97394" w:rsidP="00D97394">
      <w:pPr>
        <w:pStyle w:val="Textbody"/>
        <w:numPr>
          <w:ilvl w:val="0"/>
          <w:numId w:val="15"/>
        </w:numPr>
        <w:jc w:val="both"/>
        <w:rPr>
          <w:rFonts w:ascii="Arial" w:hAnsi="Arial"/>
        </w:rPr>
      </w:pPr>
      <w:r w:rsidRPr="00FA1DE9">
        <w:rPr>
          <w:rFonts w:ascii="Arial" w:hAnsi="Arial"/>
        </w:rPr>
        <w:t>Cost of Website                                                                                   £407.20</w:t>
      </w:r>
    </w:p>
    <w:p w14:paraId="78345007" w14:textId="77777777" w:rsidR="00D97394" w:rsidRPr="00FA1DE9" w:rsidRDefault="00D97394" w:rsidP="00D97394">
      <w:pPr>
        <w:pStyle w:val="Textbody"/>
        <w:numPr>
          <w:ilvl w:val="0"/>
          <w:numId w:val="15"/>
        </w:numPr>
        <w:jc w:val="both"/>
        <w:rPr>
          <w:rFonts w:ascii="Arial" w:hAnsi="Arial"/>
        </w:rPr>
      </w:pPr>
      <w:r w:rsidRPr="00FA1DE9">
        <w:rPr>
          <w:rFonts w:ascii="Arial" w:hAnsi="Arial"/>
        </w:rPr>
        <w:t>Half cost of an annual Zoom licence (shared with the</w:t>
      </w:r>
    </w:p>
    <w:p w14:paraId="09EF1B7A" w14:textId="77777777" w:rsidR="00D97394" w:rsidRPr="00FA1DE9" w:rsidRDefault="00D97394" w:rsidP="00D97394">
      <w:pPr>
        <w:pStyle w:val="Textbody"/>
        <w:ind w:left="720"/>
        <w:jc w:val="both"/>
        <w:rPr>
          <w:rFonts w:ascii="Arial" w:hAnsi="Arial"/>
        </w:rPr>
      </w:pPr>
      <w:r w:rsidRPr="00FA1DE9">
        <w:rPr>
          <w:rFonts w:ascii="Arial" w:hAnsi="Arial"/>
        </w:rPr>
        <w:t xml:space="preserve">                                                                  Oxford </w:t>
      </w:r>
      <w:proofErr w:type="gramStart"/>
      <w:r w:rsidRPr="00FA1DE9">
        <w:rPr>
          <w:rFonts w:ascii="Arial" w:hAnsi="Arial"/>
        </w:rPr>
        <w:t xml:space="preserve">Fraternity)   </w:t>
      </w:r>
      <w:proofErr w:type="gramEnd"/>
      <w:r w:rsidRPr="00FA1DE9">
        <w:rPr>
          <w:rFonts w:ascii="Arial" w:hAnsi="Arial"/>
        </w:rPr>
        <w:t xml:space="preserve">            -£51.96                                 </w:t>
      </w:r>
    </w:p>
    <w:p w14:paraId="34FDBF68" w14:textId="3E7A7D3A" w:rsidR="00D97394" w:rsidRPr="00FA1DE9" w:rsidRDefault="00D97394" w:rsidP="00D97394">
      <w:pPr>
        <w:pStyle w:val="Textbody"/>
        <w:numPr>
          <w:ilvl w:val="0"/>
          <w:numId w:val="15"/>
        </w:numPr>
        <w:jc w:val="both"/>
        <w:rPr>
          <w:rFonts w:ascii="Arial" w:hAnsi="Arial"/>
        </w:rPr>
      </w:pPr>
      <w:r w:rsidRPr="00FA1DE9">
        <w:rPr>
          <w:rFonts w:ascii="Arial" w:hAnsi="Arial"/>
        </w:rPr>
        <w:t xml:space="preserve">Levy </w:t>
      </w:r>
      <w:r w:rsidR="00FA1DE9" w:rsidRPr="00FA1DE9">
        <w:rPr>
          <w:rFonts w:ascii="Arial" w:hAnsi="Arial"/>
        </w:rPr>
        <w:t>due</w:t>
      </w:r>
      <w:r w:rsidRPr="00FA1DE9">
        <w:rPr>
          <w:rFonts w:ascii="Arial" w:hAnsi="Arial"/>
        </w:rPr>
        <w:t xml:space="preserve"> to ECLDF for 2025 (at 1.50 Euro per </w:t>
      </w:r>
    </w:p>
    <w:p w14:paraId="05A4D971" w14:textId="77777777" w:rsidR="00D97394" w:rsidRPr="00FA1DE9" w:rsidRDefault="00D97394" w:rsidP="00D97394">
      <w:pPr>
        <w:pStyle w:val="Textbody"/>
        <w:ind w:left="720"/>
        <w:jc w:val="both"/>
        <w:rPr>
          <w:rFonts w:ascii="Arial" w:hAnsi="Arial"/>
        </w:rPr>
      </w:pPr>
      <w:r w:rsidRPr="00FA1DE9">
        <w:rPr>
          <w:rFonts w:ascii="Arial" w:hAnsi="Arial"/>
        </w:rPr>
        <w:t xml:space="preserve">                 Estimated. Number of professed members                       -£122.67                                                            </w:t>
      </w:r>
    </w:p>
    <w:p w14:paraId="203683AB" w14:textId="5DD1CD4E" w:rsidR="00D97394" w:rsidRPr="00FA1DE9" w:rsidRDefault="00D97394" w:rsidP="00D97394">
      <w:pPr>
        <w:pStyle w:val="Textbody"/>
        <w:numPr>
          <w:ilvl w:val="0"/>
          <w:numId w:val="15"/>
        </w:numPr>
        <w:jc w:val="both"/>
        <w:rPr>
          <w:rFonts w:ascii="Arial" w:hAnsi="Arial"/>
        </w:rPr>
      </w:pPr>
      <w:r w:rsidRPr="00FA1DE9">
        <w:rPr>
          <w:rFonts w:ascii="Arial" w:hAnsi="Arial"/>
        </w:rPr>
        <w:t xml:space="preserve">Levy </w:t>
      </w:r>
      <w:r w:rsidR="00FA1DE9" w:rsidRPr="00FA1DE9">
        <w:rPr>
          <w:rFonts w:ascii="Arial" w:hAnsi="Arial"/>
        </w:rPr>
        <w:t>due</w:t>
      </w:r>
      <w:r w:rsidRPr="00FA1DE9">
        <w:rPr>
          <w:rFonts w:ascii="Arial" w:hAnsi="Arial"/>
        </w:rPr>
        <w:t xml:space="preserve"> to ICLDF for 2025 (at 1.50 Euro per </w:t>
      </w:r>
    </w:p>
    <w:p w14:paraId="6665F2C3" w14:textId="77777777" w:rsidR="00D97394" w:rsidRPr="00FA1DE9" w:rsidRDefault="00D97394" w:rsidP="00D97394">
      <w:pPr>
        <w:pStyle w:val="Textbody"/>
        <w:ind w:left="720"/>
        <w:jc w:val="both"/>
        <w:rPr>
          <w:rFonts w:ascii="Arial" w:hAnsi="Arial"/>
        </w:rPr>
      </w:pPr>
      <w:r w:rsidRPr="00FA1DE9">
        <w:rPr>
          <w:rFonts w:ascii="Arial" w:hAnsi="Arial"/>
        </w:rPr>
        <w:t xml:space="preserve">                                  Estimated. Number of) professed member.       -£122.67</w:t>
      </w:r>
    </w:p>
    <w:p w14:paraId="701F1328" w14:textId="77777777" w:rsidR="00D97394" w:rsidRPr="00FA1DE9" w:rsidRDefault="00D97394" w:rsidP="00D97394">
      <w:pPr>
        <w:pStyle w:val="Textbody"/>
        <w:numPr>
          <w:ilvl w:val="0"/>
          <w:numId w:val="15"/>
        </w:numPr>
        <w:jc w:val="both"/>
        <w:rPr>
          <w:rFonts w:ascii="Arial" w:hAnsi="Arial"/>
        </w:rPr>
      </w:pPr>
      <w:r w:rsidRPr="00FA1DE9">
        <w:rPr>
          <w:rFonts w:ascii="Arial" w:hAnsi="Arial"/>
        </w:rPr>
        <w:t xml:space="preserve">Money originally reserved for ECLDF now returned to general fund                 </w:t>
      </w:r>
    </w:p>
    <w:p w14:paraId="732ECA15" w14:textId="77777777" w:rsidR="00D97394" w:rsidRPr="00FA1DE9" w:rsidRDefault="00D97394" w:rsidP="00D97394">
      <w:pPr>
        <w:pStyle w:val="Textbody"/>
        <w:ind w:left="720"/>
        <w:jc w:val="both"/>
        <w:rPr>
          <w:rFonts w:ascii="Arial" w:hAnsi="Arial"/>
        </w:rPr>
      </w:pPr>
      <w:r w:rsidRPr="00FA1DE9">
        <w:rPr>
          <w:rFonts w:ascii="Arial" w:hAnsi="Arial"/>
        </w:rPr>
        <w:t xml:space="preserve">                                                                                                            +</w:t>
      </w:r>
      <w:r w:rsidRPr="00FA1DE9">
        <w:rPr>
          <w:rFonts w:ascii="Arial" w:eastAsia="Brush Script MT" w:hAnsi="Arial"/>
        </w:rPr>
        <w:t>£554.70</w:t>
      </w:r>
      <w:r w:rsidRPr="00FA1DE9">
        <w:rPr>
          <w:rFonts w:ascii="Arial" w:hAnsi="Arial"/>
        </w:rPr>
        <w:t xml:space="preserve"> </w:t>
      </w:r>
    </w:p>
    <w:p w14:paraId="650B7ED6" w14:textId="77777777" w:rsidR="00D97394" w:rsidRPr="00FA1DE9" w:rsidRDefault="00D97394" w:rsidP="00D97394">
      <w:pPr>
        <w:pStyle w:val="Textbody"/>
        <w:numPr>
          <w:ilvl w:val="0"/>
          <w:numId w:val="15"/>
        </w:numPr>
        <w:jc w:val="both"/>
        <w:rPr>
          <w:rFonts w:ascii="Arial" w:hAnsi="Arial"/>
        </w:rPr>
      </w:pPr>
      <w:r w:rsidRPr="00FA1DE9">
        <w:rPr>
          <w:rFonts w:ascii="Arial" w:eastAsia="Brush Script MT" w:hAnsi="Arial"/>
        </w:rPr>
        <w:t>Loan to Dominican Association to finance a deposit for the</w:t>
      </w:r>
    </w:p>
    <w:p w14:paraId="050DD7A6" w14:textId="77777777" w:rsidR="00D97394" w:rsidRPr="00FA1DE9" w:rsidRDefault="00D97394" w:rsidP="00D97394">
      <w:pPr>
        <w:pStyle w:val="Textbody"/>
        <w:ind w:left="720"/>
        <w:jc w:val="both"/>
        <w:rPr>
          <w:rFonts w:ascii="Arial" w:eastAsia="Brush Script MT" w:hAnsi="Arial"/>
        </w:rPr>
      </w:pPr>
      <w:r w:rsidRPr="00FA1DE9">
        <w:rPr>
          <w:rFonts w:ascii="Arial" w:eastAsia="Brush Script MT" w:hAnsi="Arial"/>
        </w:rPr>
        <w:t xml:space="preserve">  Dominican Seminar in 2027 which will be repaid in 2026                  -£500.00</w:t>
      </w:r>
    </w:p>
    <w:p w14:paraId="7F16B11A" w14:textId="77777777" w:rsidR="00D97394" w:rsidRPr="00FA1DE9" w:rsidRDefault="00D97394" w:rsidP="00D97394">
      <w:pPr>
        <w:pStyle w:val="Textbody"/>
        <w:jc w:val="both"/>
        <w:rPr>
          <w:rFonts w:ascii="Arial" w:hAnsi="Arial"/>
        </w:rPr>
      </w:pPr>
    </w:p>
    <w:p w14:paraId="24951C52" w14:textId="77777777" w:rsidR="00D97394" w:rsidRPr="00FA1DE9" w:rsidRDefault="00D97394" w:rsidP="00D97394">
      <w:pPr>
        <w:pStyle w:val="Textbody"/>
        <w:ind w:left="720"/>
        <w:jc w:val="both"/>
        <w:rPr>
          <w:rFonts w:ascii="Arial" w:hAnsi="Arial"/>
          <w:b/>
          <w:bCs/>
        </w:rPr>
      </w:pPr>
      <w:r w:rsidRPr="00FA1DE9">
        <w:rPr>
          <w:rFonts w:ascii="Arial" w:hAnsi="Arial"/>
        </w:rPr>
        <w:t xml:space="preserve">                                                                                            </w:t>
      </w:r>
      <w:r w:rsidRPr="00FA1DE9">
        <w:rPr>
          <w:rFonts w:ascii="Arial" w:hAnsi="Arial"/>
          <w:b/>
          <w:bCs/>
        </w:rPr>
        <w:t>Total      +£1726.96</w:t>
      </w:r>
    </w:p>
    <w:p w14:paraId="076C4298" w14:textId="77777777" w:rsidR="00D97394" w:rsidRPr="00FA1DE9" w:rsidRDefault="00D97394" w:rsidP="00D97394">
      <w:pPr>
        <w:pStyle w:val="Textbody"/>
        <w:ind w:left="720"/>
        <w:jc w:val="both"/>
        <w:rPr>
          <w:rFonts w:ascii="Arial" w:hAnsi="Arial"/>
        </w:rPr>
      </w:pPr>
    </w:p>
    <w:p w14:paraId="5F437BA9" w14:textId="77777777" w:rsidR="00D97394" w:rsidRPr="00FA1DE9" w:rsidRDefault="00D97394" w:rsidP="00D97394">
      <w:pPr>
        <w:pStyle w:val="Textbody"/>
        <w:jc w:val="both"/>
        <w:rPr>
          <w:rFonts w:ascii="Arial" w:hAnsi="Arial"/>
        </w:rPr>
      </w:pPr>
      <w:r w:rsidRPr="00FA1DE9">
        <w:rPr>
          <w:rFonts w:ascii="Arial" w:hAnsi="Arial"/>
        </w:rPr>
        <w:t>Therefore, money in General Fund is…</w:t>
      </w:r>
    </w:p>
    <w:p w14:paraId="3AEBF64F" w14:textId="77777777" w:rsidR="00D97394" w:rsidRPr="00FA1DE9" w:rsidRDefault="00D97394" w:rsidP="00D97394">
      <w:pPr>
        <w:pStyle w:val="Textbody"/>
        <w:jc w:val="both"/>
        <w:rPr>
          <w:rFonts w:ascii="Arial" w:hAnsi="Arial"/>
          <w:sz w:val="15"/>
          <w:szCs w:val="15"/>
        </w:rPr>
      </w:pPr>
    </w:p>
    <w:p w14:paraId="09550E78" w14:textId="77777777" w:rsidR="00D97394" w:rsidRPr="00FA1DE9" w:rsidRDefault="00D97394" w:rsidP="00D97394">
      <w:pPr>
        <w:pStyle w:val="Textbody"/>
        <w:numPr>
          <w:ilvl w:val="0"/>
          <w:numId w:val="16"/>
        </w:numPr>
        <w:jc w:val="both"/>
        <w:rPr>
          <w:rFonts w:ascii="Arial" w:hAnsi="Arial"/>
        </w:rPr>
      </w:pPr>
      <w:r w:rsidRPr="00FA1DE9">
        <w:rPr>
          <w:rFonts w:ascii="Arial" w:hAnsi="Arial"/>
        </w:rPr>
        <w:t xml:space="preserve">Money carried forward                                                                      +£3696.79  </w:t>
      </w:r>
    </w:p>
    <w:p w14:paraId="1F18B5F0" w14:textId="77777777" w:rsidR="00D97394" w:rsidRPr="00FA1DE9" w:rsidRDefault="00D97394" w:rsidP="00D97394">
      <w:pPr>
        <w:pStyle w:val="Textbody"/>
        <w:numPr>
          <w:ilvl w:val="0"/>
          <w:numId w:val="16"/>
        </w:numPr>
        <w:jc w:val="both"/>
        <w:rPr>
          <w:rFonts w:ascii="Arial" w:hAnsi="Arial"/>
        </w:rPr>
      </w:pPr>
      <w:r w:rsidRPr="00FA1DE9">
        <w:rPr>
          <w:rFonts w:ascii="Arial" w:hAnsi="Arial"/>
        </w:rPr>
        <w:t xml:space="preserve">Money left after the current transactions                                           +£1726.96 </w:t>
      </w:r>
    </w:p>
    <w:p w14:paraId="12086F56" w14:textId="77777777" w:rsidR="00D97394" w:rsidRPr="00FA1DE9" w:rsidRDefault="00D97394" w:rsidP="00D97394">
      <w:pPr>
        <w:pStyle w:val="Textbody"/>
        <w:jc w:val="both"/>
        <w:rPr>
          <w:rFonts w:ascii="Arial" w:hAnsi="Arial"/>
        </w:rPr>
      </w:pPr>
    </w:p>
    <w:p w14:paraId="68A40417" w14:textId="405CFBE9" w:rsidR="00D97394" w:rsidRPr="00FA1DE9" w:rsidRDefault="00D97394" w:rsidP="00D97394">
      <w:pPr>
        <w:pStyle w:val="Textbody"/>
        <w:ind w:left="5040"/>
        <w:jc w:val="both"/>
        <w:rPr>
          <w:rFonts w:ascii="Arial" w:hAnsi="Arial"/>
          <w:b/>
          <w:bCs/>
          <w:sz w:val="28"/>
          <w:szCs w:val="28"/>
        </w:rPr>
      </w:pPr>
      <w:r w:rsidRPr="00FA1DE9">
        <w:rPr>
          <w:rFonts w:ascii="Arial" w:hAnsi="Arial"/>
          <w:b/>
          <w:bCs/>
          <w:sz w:val="28"/>
          <w:szCs w:val="28"/>
        </w:rPr>
        <w:t>Total</w:t>
      </w:r>
      <w:r w:rsidRPr="00FA1DE9">
        <w:rPr>
          <w:rFonts w:ascii="Arial" w:hAnsi="Arial"/>
          <w:sz w:val="28"/>
          <w:szCs w:val="28"/>
        </w:rPr>
        <w:t xml:space="preserve">                         </w:t>
      </w:r>
      <w:r w:rsidRPr="00FA1DE9">
        <w:rPr>
          <w:rFonts w:ascii="Arial" w:hAnsi="Arial"/>
          <w:b/>
          <w:bCs/>
          <w:sz w:val="28"/>
          <w:szCs w:val="28"/>
        </w:rPr>
        <w:t xml:space="preserve">+£5423.75 </w:t>
      </w:r>
    </w:p>
    <w:p w14:paraId="773DDBFD" w14:textId="77777777" w:rsidR="00D97394" w:rsidRPr="00532793" w:rsidRDefault="00D97394" w:rsidP="00D97394">
      <w:pPr>
        <w:pStyle w:val="Textbody"/>
        <w:ind w:left="5040"/>
        <w:jc w:val="both"/>
        <w:rPr>
          <w:rFonts w:ascii="Arial" w:hAnsi="Arial"/>
          <w:b/>
          <w:bCs/>
          <w:color w:val="000000" w:themeColor="text1"/>
          <w:sz w:val="28"/>
          <w:szCs w:val="28"/>
        </w:rPr>
      </w:pPr>
      <w:r w:rsidRPr="00DF5EB6">
        <w:rPr>
          <w:rFonts w:ascii="Arial" w:hAnsi="Arial"/>
          <w:b/>
          <w:bCs/>
          <w:color w:val="000000" w:themeColor="text1"/>
          <w:sz w:val="28"/>
          <w:szCs w:val="28"/>
        </w:rPr>
        <w:t xml:space="preserve">                                                                      </w:t>
      </w:r>
    </w:p>
    <w:p w14:paraId="1B2D7FDC" w14:textId="77777777" w:rsidR="00D97394" w:rsidRDefault="00D97394" w:rsidP="00D97394">
      <w:pPr>
        <w:pStyle w:val="Textbody"/>
        <w:jc w:val="both"/>
        <w:rPr>
          <w:rFonts w:ascii="Arial" w:hAnsi="Arial"/>
          <w:color w:val="000000" w:themeColor="text1"/>
        </w:rPr>
      </w:pPr>
      <w:r>
        <w:rPr>
          <w:rFonts w:ascii="Arial" w:hAnsi="Arial"/>
          <w:color w:val="000000" w:themeColor="text1"/>
        </w:rPr>
        <w:t>So total funds available as of 1</w:t>
      </w:r>
      <w:r w:rsidRPr="00DF5EB6">
        <w:rPr>
          <w:rFonts w:ascii="Arial" w:hAnsi="Arial"/>
          <w:color w:val="000000" w:themeColor="text1"/>
          <w:vertAlign w:val="superscript"/>
        </w:rPr>
        <w:t>st</w:t>
      </w:r>
      <w:r>
        <w:rPr>
          <w:rFonts w:ascii="Arial" w:hAnsi="Arial"/>
          <w:color w:val="000000" w:themeColor="text1"/>
        </w:rPr>
        <w:t xml:space="preserve"> September 2025 is…</w:t>
      </w:r>
    </w:p>
    <w:p w14:paraId="3B8ED3A5" w14:textId="77777777" w:rsidR="00D97394" w:rsidRPr="00DF5EB6" w:rsidRDefault="00D97394" w:rsidP="00D97394">
      <w:pPr>
        <w:pStyle w:val="Textbody"/>
        <w:jc w:val="both"/>
        <w:rPr>
          <w:rFonts w:ascii="Arial" w:hAnsi="Arial"/>
          <w:color w:val="000000" w:themeColor="text1"/>
          <w:sz w:val="15"/>
          <w:szCs w:val="15"/>
        </w:rPr>
      </w:pPr>
    </w:p>
    <w:p w14:paraId="715A27AC" w14:textId="77777777" w:rsidR="00D97394" w:rsidRPr="00DF5EB6" w:rsidRDefault="00D97394" w:rsidP="00D97394">
      <w:pPr>
        <w:pStyle w:val="Textbody"/>
        <w:numPr>
          <w:ilvl w:val="0"/>
          <w:numId w:val="17"/>
        </w:numPr>
        <w:jc w:val="both"/>
        <w:rPr>
          <w:rFonts w:ascii="Arial" w:hAnsi="Arial"/>
          <w:color w:val="000000" w:themeColor="text1"/>
        </w:rPr>
      </w:pPr>
      <w:r w:rsidRPr="00DF5EB6">
        <w:rPr>
          <w:rFonts w:ascii="Arial" w:hAnsi="Arial"/>
          <w:color w:val="000000" w:themeColor="text1"/>
        </w:rPr>
        <w:t xml:space="preserve">Money in Barbara Knight Fund    </w:t>
      </w:r>
      <w:r>
        <w:rPr>
          <w:rFonts w:ascii="Arial" w:hAnsi="Arial"/>
          <w:color w:val="000000" w:themeColor="text1"/>
        </w:rPr>
        <w:t xml:space="preserve">                                                  </w:t>
      </w:r>
      <w:r w:rsidRPr="00DF5EB6">
        <w:rPr>
          <w:rFonts w:ascii="Arial" w:hAnsi="Arial"/>
          <w:color w:val="000000" w:themeColor="text1"/>
        </w:rPr>
        <w:t xml:space="preserve">    +</w:t>
      </w:r>
      <w:r w:rsidRPr="00DF5EB6">
        <w:rPr>
          <w:rFonts w:ascii="Arial" w:hAnsi="Arial"/>
        </w:rPr>
        <w:t>£12427.03</w:t>
      </w:r>
    </w:p>
    <w:p w14:paraId="2AB0DD4F" w14:textId="77777777" w:rsidR="00D97394" w:rsidRDefault="00D97394" w:rsidP="00D97394">
      <w:pPr>
        <w:pStyle w:val="Textbody"/>
        <w:numPr>
          <w:ilvl w:val="0"/>
          <w:numId w:val="17"/>
        </w:numPr>
        <w:jc w:val="both"/>
        <w:rPr>
          <w:rFonts w:ascii="Arial" w:hAnsi="Arial"/>
          <w:color w:val="000000" w:themeColor="text1"/>
        </w:rPr>
      </w:pPr>
      <w:r w:rsidRPr="00DF5EB6">
        <w:rPr>
          <w:rFonts w:ascii="Arial" w:hAnsi="Arial"/>
          <w:color w:val="000000" w:themeColor="text1"/>
        </w:rPr>
        <w:t xml:space="preserve">Money in General Fund          </w:t>
      </w:r>
      <w:r>
        <w:rPr>
          <w:rFonts w:ascii="Arial" w:hAnsi="Arial"/>
          <w:color w:val="000000" w:themeColor="text1"/>
        </w:rPr>
        <w:t xml:space="preserve">                                                            </w:t>
      </w:r>
      <w:r w:rsidRPr="00DF5EB6">
        <w:rPr>
          <w:rFonts w:ascii="Arial" w:hAnsi="Arial"/>
          <w:color w:val="000000" w:themeColor="text1"/>
        </w:rPr>
        <w:t xml:space="preserve"> +£54</w:t>
      </w:r>
      <w:r>
        <w:rPr>
          <w:rFonts w:ascii="Arial" w:hAnsi="Arial"/>
          <w:color w:val="000000" w:themeColor="text1"/>
        </w:rPr>
        <w:t>2</w:t>
      </w:r>
      <w:r w:rsidRPr="00DF5EB6">
        <w:rPr>
          <w:rFonts w:ascii="Arial" w:hAnsi="Arial"/>
          <w:color w:val="000000" w:themeColor="text1"/>
        </w:rPr>
        <w:t>3.75</w:t>
      </w:r>
    </w:p>
    <w:p w14:paraId="5E26E1DC" w14:textId="77777777" w:rsidR="00D97394" w:rsidRPr="00532793" w:rsidRDefault="00D97394" w:rsidP="00D97394">
      <w:pPr>
        <w:pStyle w:val="Textbody"/>
        <w:jc w:val="both"/>
        <w:rPr>
          <w:rFonts w:ascii="Arial" w:hAnsi="Arial"/>
          <w:color w:val="000000" w:themeColor="text1"/>
          <w:sz w:val="10"/>
          <w:szCs w:val="10"/>
        </w:rPr>
      </w:pPr>
    </w:p>
    <w:p w14:paraId="14B39DAD" w14:textId="77777777" w:rsidR="00D97394" w:rsidRPr="00DF5EB6" w:rsidRDefault="00D97394" w:rsidP="00D97394">
      <w:pPr>
        <w:pStyle w:val="Textbody"/>
        <w:jc w:val="both"/>
        <w:rPr>
          <w:rFonts w:ascii="Arial" w:hAnsi="Arial"/>
          <w:b/>
          <w:bCs/>
          <w:color w:val="000000" w:themeColor="text1"/>
          <w:sz w:val="28"/>
          <w:szCs w:val="28"/>
        </w:rPr>
      </w:pPr>
      <w:r>
        <w:rPr>
          <w:rFonts w:ascii="Arial" w:hAnsi="Arial"/>
          <w:b/>
          <w:bCs/>
          <w:color w:val="000000" w:themeColor="text1"/>
          <w:sz w:val="28"/>
          <w:szCs w:val="28"/>
        </w:rPr>
        <w:t xml:space="preserve">                                                                  Total                        +£</w:t>
      </w:r>
      <w:r w:rsidRPr="00B47DF0">
        <w:rPr>
          <w:rFonts w:ascii="Arial" w:hAnsi="Arial"/>
          <w:b/>
          <w:bCs/>
          <w:sz w:val="28"/>
          <w:szCs w:val="28"/>
        </w:rPr>
        <w:t>17850.78</w:t>
      </w:r>
    </w:p>
    <w:p w14:paraId="647F8CE8" w14:textId="77777777" w:rsidR="00CA67A4" w:rsidRPr="00CA67A4" w:rsidRDefault="00CA67A4" w:rsidP="00CA67A4"/>
    <w:sectPr w:rsidR="00CA67A4" w:rsidRPr="00CA67A4" w:rsidSect="00E87CD2">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4B8C"/>
    <w:multiLevelType w:val="hybridMultilevel"/>
    <w:tmpl w:val="EFA6796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75BD6"/>
    <w:multiLevelType w:val="hybridMultilevel"/>
    <w:tmpl w:val="C2D28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D74A3"/>
    <w:multiLevelType w:val="hybridMultilevel"/>
    <w:tmpl w:val="A8705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27519"/>
    <w:multiLevelType w:val="hybridMultilevel"/>
    <w:tmpl w:val="2F3EE34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40F11"/>
    <w:multiLevelType w:val="hybridMultilevel"/>
    <w:tmpl w:val="087AB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44439F"/>
    <w:multiLevelType w:val="hybridMultilevel"/>
    <w:tmpl w:val="C9BCCFCA"/>
    <w:lvl w:ilvl="0" w:tplc="08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5BE2443"/>
    <w:multiLevelType w:val="hybridMultilevel"/>
    <w:tmpl w:val="C414B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A9153E"/>
    <w:multiLevelType w:val="hybridMultilevel"/>
    <w:tmpl w:val="2700B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6F0EE5"/>
    <w:multiLevelType w:val="multilevel"/>
    <w:tmpl w:val="4B069C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DE52A1F"/>
    <w:multiLevelType w:val="hybridMultilevel"/>
    <w:tmpl w:val="8EAAA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EF752F"/>
    <w:multiLevelType w:val="hybridMultilevel"/>
    <w:tmpl w:val="B422EAD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AA1C9D"/>
    <w:multiLevelType w:val="hybridMultilevel"/>
    <w:tmpl w:val="BC84BA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CD974A0"/>
    <w:multiLevelType w:val="multilevel"/>
    <w:tmpl w:val="DD6403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32442DA"/>
    <w:multiLevelType w:val="hybridMultilevel"/>
    <w:tmpl w:val="B3E2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9C2D9E"/>
    <w:multiLevelType w:val="hybridMultilevel"/>
    <w:tmpl w:val="68F85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4B2ACB"/>
    <w:multiLevelType w:val="hybridMultilevel"/>
    <w:tmpl w:val="F462181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94300C"/>
    <w:multiLevelType w:val="hybridMultilevel"/>
    <w:tmpl w:val="98268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802868">
    <w:abstractNumId w:val="6"/>
  </w:num>
  <w:num w:numId="2" w16cid:durableId="1912081341">
    <w:abstractNumId w:val="2"/>
  </w:num>
  <w:num w:numId="3" w16cid:durableId="876816201">
    <w:abstractNumId w:val="13"/>
  </w:num>
  <w:num w:numId="4" w16cid:durableId="1298072816">
    <w:abstractNumId w:val="4"/>
  </w:num>
  <w:num w:numId="5" w16cid:durableId="885411022">
    <w:abstractNumId w:val="9"/>
  </w:num>
  <w:num w:numId="6" w16cid:durableId="525559993">
    <w:abstractNumId w:val="11"/>
  </w:num>
  <w:num w:numId="7" w16cid:durableId="1879968403">
    <w:abstractNumId w:val="5"/>
  </w:num>
  <w:num w:numId="8" w16cid:durableId="471870331">
    <w:abstractNumId w:val="10"/>
  </w:num>
  <w:num w:numId="9" w16cid:durableId="1016224890">
    <w:abstractNumId w:val="0"/>
  </w:num>
  <w:num w:numId="10" w16cid:durableId="349572702">
    <w:abstractNumId w:val="15"/>
  </w:num>
  <w:num w:numId="11" w16cid:durableId="76487828">
    <w:abstractNumId w:val="3"/>
  </w:num>
  <w:num w:numId="12" w16cid:durableId="308901377">
    <w:abstractNumId w:val="14"/>
  </w:num>
  <w:num w:numId="13" w16cid:durableId="2144613931">
    <w:abstractNumId w:val="8"/>
  </w:num>
  <w:num w:numId="14" w16cid:durableId="688526677">
    <w:abstractNumId w:val="12"/>
  </w:num>
  <w:num w:numId="15" w16cid:durableId="197084195">
    <w:abstractNumId w:val="16"/>
  </w:num>
  <w:num w:numId="16" w16cid:durableId="1930384269">
    <w:abstractNumId w:val="1"/>
  </w:num>
  <w:num w:numId="17" w16cid:durableId="8738121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CD2"/>
    <w:rsid w:val="00022109"/>
    <w:rsid w:val="00024394"/>
    <w:rsid w:val="00030428"/>
    <w:rsid w:val="0004160C"/>
    <w:rsid w:val="00043ACB"/>
    <w:rsid w:val="0005256E"/>
    <w:rsid w:val="00054B6F"/>
    <w:rsid w:val="000821A0"/>
    <w:rsid w:val="0008361D"/>
    <w:rsid w:val="00083AC5"/>
    <w:rsid w:val="00092025"/>
    <w:rsid w:val="00096111"/>
    <w:rsid w:val="000A2E8F"/>
    <w:rsid w:val="000A5C4B"/>
    <w:rsid w:val="000B1197"/>
    <w:rsid w:val="000B15FA"/>
    <w:rsid w:val="000C15F1"/>
    <w:rsid w:val="000C1B1F"/>
    <w:rsid w:val="000C6609"/>
    <w:rsid w:val="000D0F47"/>
    <w:rsid w:val="000D158F"/>
    <w:rsid w:val="000D76FB"/>
    <w:rsid w:val="0010061B"/>
    <w:rsid w:val="00107363"/>
    <w:rsid w:val="001077A1"/>
    <w:rsid w:val="00112C84"/>
    <w:rsid w:val="00113460"/>
    <w:rsid w:val="00117CB4"/>
    <w:rsid w:val="00126264"/>
    <w:rsid w:val="001314D5"/>
    <w:rsid w:val="0013389B"/>
    <w:rsid w:val="00133E49"/>
    <w:rsid w:val="00134282"/>
    <w:rsid w:val="00134F19"/>
    <w:rsid w:val="0013655F"/>
    <w:rsid w:val="00141C6D"/>
    <w:rsid w:val="00147C22"/>
    <w:rsid w:val="00153EF4"/>
    <w:rsid w:val="00154104"/>
    <w:rsid w:val="00173729"/>
    <w:rsid w:val="00176EEF"/>
    <w:rsid w:val="00177203"/>
    <w:rsid w:val="00177C1F"/>
    <w:rsid w:val="00186442"/>
    <w:rsid w:val="00187E1E"/>
    <w:rsid w:val="001B3DDC"/>
    <w:rsid w:val="001B4198"/>
    <w:rsid w:val="001C463D"/>
    <w:rsid w:val="001C5D97"/>
    <w:rsid w:val="001C71DB"/>
    <w:rsid w:val="001C7602"/>
    <w:rsid w:val="001D061B"/>
    <w:rsid w:val="001E17D1"/>
    <w:rsid w:val="001E188E"/>
    <w:rsid w:val="001E2806"/>
    <w:rsid w:val="001E3C28"/>
    <w:rsid w:val="001F13FD"/>
    <w:rsid w:val="001F2951"/>
    <w:rsid w:val="001F448A"/>
    <w:rsid w:val="0021041D"/>
    <w:rsid w:val="00211C63"/>
    <w:rsid w:val="00216AC8"/>
    <w:rsid w:val="0022005C"/>
    <w:rsid w:val="00224B35"/>
    <w:rsid w:val="002268CA"/>
    <w:rsid w:val="00235D5B"/>
    <w:rsid w:val="0024755D"/>
    <w:rsid w:val="002510CF"/>
    <w:rsid w:val="00252334"/>
    <w:rsid w:val="00267FAE"/>
    <w:rsid w:val="00277AC5"/>
    <w:rsid w:val="0028181E"/>
    <w:rsid w:val="00283128"/>
    <w:rsid w:val="002839FF"/>
    <w:rsid w:val="00283EE0"/>
    <w:rsid w:val="002845EA"/>
    <w:rsid w:val="002846D3"/>
    <w:rsid w:val="00284993"/>
    <w:rsid w:val="002C5371"/>
    <w:rsid w:val="002D47BC"/>
    <w:rsid w:val="002E390D"/>
    <w:rsid w:val="002E3B96"/>
    <w:rsid w:val="002F079B"/>
    <w:rsid w:val="002F2E02"/>
    <w:rsid w:val="002F33F4"/>
    <w:rsid w:val="0030061C"/>
    <w:rsid w:val="00300C58"/>
    <w:rsid w:val="00305667"/>
    <w:rsid w:val="003076CB"/>
    <w:rsid w:val="00312D55"/>
    <w:rsid w:val="003162F2"/>
    <w:rsid w:val="003232D6"/>
    <w:rsid w:val="00325C14"/>
    <w:rsid w:val="003366FC"/>
    <w:rsid w:val="0035099E"/>
    <w:rsid w:val="00353D6E"/>
    <w:rsid w:val="00354051"/>
    <w:rsid w:val="003649C3"/>
    <w:rsid w:val="003708A8"/>
    <w:rsid w:val="00370EAD"/>
    <w:rsid w:val="00375398"/>
    <w:rsid w:val="00391567"/>
    <w:rsid w:val="003947DB"/>
    <w:rsid w:val="00397B5A"/>
    <w:rsid w:val="003A2D8E"/>
    <w:rsid w:val="003A487D"/>
    <w:rsid w:val="003B0698"/>
    <w:rsid w:val="003D2C41"/>
    <w:rsid w:val="003D3AF8"/>
    <w:rsid w:val="003E7DCC"/>
    <w:rsid w:val="003F0391"/>
    <w:rsid w:val="003F19FB"/>
    <w:rsid w:val="003F6A0D"/>
    <w:rsid w:val="00414C33"/>
    <w:rsid w:val="004407D2"/>
    <w:rsid w:val="00456B7D"/>
    <w:rsid w:val="00462322"/>
    <w:rsid w:val="0046271A"/>
    <w:rsid w:val="00462CEB"/>
    <w:rsid w:val="00463FF9"/>
    <w:rsid w:val="00464669"/>
    <w:rsid w:val="00471FC2"/>
    <w:rsid w:val="00491754"/>
    <w:rsid w:val="00493442"/>
    <w:rsid w:val="004B1BAB"/>
    <w:rsid w:val="004C067D"/>
    <w:rsid w:val="004C1816"/>
    <w:rsid w:val="004D2355"/>
    <w:rsid w:val="004E153C"/>
    <w:rsid w:val="004F0D09"/>
    <w:rsid w:val="004F0D0B"/>
    <w:rsid w:val="0050283C"/>
    <w:rsid w:val="005123B5"/>
    <w:rsid w:val="005253D6"/>
    <w:rsid w:val="00532495"/>
    <w:rsid w:val="005360E3"/>
    <w:rsid w:val="00542DFB"/>
    <w:rsid w:val="00550FE6"/>
    <w:rsid w:val="00551DA1"/>
    <w:rsid w:val="005535DC"/>
    <w:rsid w:val="00557FC4"/>
    <w:rsid w:val="00566F91"/>
    <w:rsid w:val="00570756"/>
    <w:rsid w:val="005924D9"/>
    <w:rsid w:val="00592C30"/>
    <w:rsid w:val="00593620"/>
    <w:rsid w:val="005A15F5"/>
    <w:rsid w:val="005C7690"/>
    <w:rsid w:val="005D15F1"/>
    <w:rsid w:val="005D1B58"/>
    <w:rsid w:val="005E4CC2"/>
    <w:rsid w:val="005F3D56"/>
    <w:rsid w:val="00604151"/>
    <w:rsid w:val="006076C4"/>
    <w:rsid w:val="006115BA"/>
    <w:rsid w:val="00616C1A"/>
    <w:rsid w:val="00624E07"/>
    <w:rsid w:val="00627662"/>
    <w:rsid w:val="00631409"/>
    <w:rsid w:val="00633BA9"/>
    <w:rsid w:val="00635309"/>
    <w:rsid w:val="0064405F"/>
    <w:rsid w:val="006455A5"/>
    <w:rsid w:val="00652863"/>
    <w:rsid w:val="00655E0B"/>
    <w:rsid w:val="006560F0"/>
    <w:rsid w:val="006747E8"/>
    <w:rsid w:val="00680025"/>
    <w:rsid w:val="0068498D"/>
    <w:rsid w:val="006902B9"/>
    <w:rsid w:val="00690892"/>
    <w:rsid w:val="00690D5E"/>
    <w:rsid w:val="00695677"/>
    <w:rsid w:val="006A36AE"/>
    <w:rsid w:val="006B0A2F"/>
    <w:rsid w:val="006B3C33"/>
    <w:rsid w:val="006C7F58"/>
    <w:rsid w:val="006D1D12"/>
    <w:rsid w:val="006D48AD"/>
    <w:rsid w:val="006E455D"/>
    <w:rsid w:val="006E63A5"/>
    <w:rsid w:val="006E7841"/>
    <w:rsid w:val="006E7A20"/>
    <w:rsid w:val="007070B0"/>
    <w:rsid w:val="00746281"/>
    <w:rsid w:val="007507F8"/>
    <w:rsid w:val="0075089F"/>
    <w:rsid w:val="00751718"/>
    <w:rsid w:val="007655D2"/>
    <w:rsid w:val="00780B11"/>
    <w:rsid w:val="007855D5"/>
    <w:rsid w:val="00787565"/>
    <w:rsid w:val="00792FCB"/>
    <w:rsid w:val="00793A6D"/>
    <w:rsid w:val="00797934"/>
    <w:rsid w:val="007A1CA1"/>
    <w:rsid w:val="007B0C8A"/>
    <w:rsid w:val="007B2734"/>
    <w:rsid w:val="007B3B73"/>
    <w:rsid w:val="007B4ED1"/>
    <w:rsid w:val="007C33FE"/>
    <w:rsid w:val="007E1595"/>
    <w:rsid w:val="007E27A1"/>
    <w:rsid w:val="007E6301"/>
    <w:rsid w:val="007F61D7"/>
    <w:rsid w:val="00806E6B"/>
    <w:rsid w:val="00813868"/>
    <w:rsid w:val="00814534"/>
    <w:rsid w:val="00816F89"/>
    <w:rsid w:val="00821283"/>
    <w:rsid w:val="008360C9"/>
    <w:rsid w:val="00844FBC"/>
    <w:rsid w:val="008669A1"/>
    <w:rsid w:val="008702FC"/>
    <w:rsid w:val="00870512"/>
    <w:rsid w:val="00881444"/>
    <w:rsid w:val="0088578E"/>
    <w:rsid w:val="00893AD2"/>
    <w:rsid w:val="008A1BCA"/>
    <w:rsid w:val="008B5533"/>
    <w:rsid w:val="008B5CDC"/>
    <w:rsid w:val="008B7EFD"/>
    <w:rsid w:val="008C3C66"/>
    <w:rsid w:val="008C58CB"/>
    <w:rsid w:val="008C7805"/>
    <w:rsid w:val="008D257C"/>
    <w:rsid w:val="008E4C1D"/>
    <w:rsid w:val="008F2D97"/>
    <w:rsid w:val="008F78EB"/>
    <w:rsid w:val="00931AC3"/>
    <w:rsid w:val="00931CD6"/>
    <w:rsid w:val="00933215"/>
    <w:rsid w:val="00957529"/>
    <w:rsid w:val="009603AD"/>
    <w:rsid w:val="00960B3D"/>
    <w:rsid w:val="009636F5"/>
    <w:rsid w:val="00964048"/>
    <w:rsid w:val="00966B7C"/>
    <w:rsid w:val="009746E7"/>
    <w:rsid w:val="00986E5C"/>
    <w:rsid w:val="009875CF"/>
    <w:rsid w:val="0099588D"/>
    <w:rsid w:val="009A0138"/>
    <w:rsid w:val="009A08AD"/>
    <w:rsid w:val="009A3927"/>
    <w:rsid w:val="009A781A"/>
    <w:rsid w:val="009B69C0"/>
    <w:rsid w:val="009C7379"/>
    <w:rsid w:val="009D25BB"/>
    <w:rsid w:val="009D65E2"/>
    <w:rsid w:val="009E7123"/>
    <w:rsid w:val="00A0568E"/>
    <w:rsid w:val="00A27CE0"/>
    <w:rsid w:val="00A4729D"/>
    <w:rsid w:val="00A54C6D"/>
    <w:rsid w:val="00A73ADD"/>
    <w:rsid w:val="00A847BB"/>
    <w:rsid w:val="00AB7426"/>
    <w:rsid w:val="00AC0AB1"/>
    <w:rsid w:val="00AD1174"/>
    <w:rsid w:val="00AD1CC0"/>
    <w:rsid w:val="00AD2EAC"/>
    <w:rsid w:val="00AD3A8E"/>
    <w:rsid w:val="00AD4D00"/>
    <w:rsid w:val="00AD5280"/>
    <w:rsid w:val="00AF057F"/>
    <w:rsid w:val="00AF08C4"/>
    <w:rsid w:val="00AF4EE6"/>
    <w:rsid w:val="00B062C6"/>
    <w:rsid w:val="00B11C6F"/>
    <w:rsid w:val="00B11D74"/>
    <w:rsid w:val="00B11F4F"/>
    <w:rsid w:val="00B1216E"/>
    <w:rsid w:val="00B14E8C"/>
    <w:rsid w:val="00B331CC"/>
    <w:rsid w:val="00B42A5F"/>
    <w:rsid w:val="00B45B7C"/>
    <w:rsid w:val="00B47DF0"/>
    <w:rsid w:val="00B5221D"/>
    <w:rsid w:val="00B656FC"/>
    <w:rsid w:val="00B677F8"/>
    <w:rsid w:val="00B772EB"/>
    <w:rsid w:val="00B81B93"/>
    <w:rsid w:val="00B85CE3"/>
    <w:rsid w:val="00B8647B"/>
    <w:rsid w:val="00B865C3"/>
    <w:rsid w:val="00B87F0D"/>
    <w:rsid w:val="00B94ED8"/>
    <w:rsid w:val="00BA2BA3"/>
    <w:rsid w:val="00BA339A"/>
    <w:rsid w:val="00BA6899"/>
    <w:rsid w:val="00BB0B87"/>
    <w:rsid w:val="00BC19DD"/>
    <w:rsid w:val="00BC3A7A"/>
    <w:rsid w:val="00BC466E"/>
    <w:rsid w:val="00BC5DAD"/>
    <w:rsid w:val="00BC69E0"/>
    <w:rsid w:val="00BC724C"/>
    <w:rsid w:val="00BD5BC2"/>
    <w:rsid w:val="00BE1646"/>
    <w:rsid w:val="00BE7988"/>
    <w:rsid w:val="00BF1B97"/>
    <w:rsid w:val="00BF2709"/>
    <w:rsid w:val="00C23952"/>
    <w:rsid w:val="00C30FF6"/>
    <w:rsid w:val="00C3394D"/>
    <w:rsid w:val="00C41064"/>
    <w:rsid w:val="00C502DD"/>
    <w:rsid w:val="00C545C9"/>
    <w:rsid w:val="00C56C82"/>
    <w:rsid w:val="00C570F8"/>
    <w:rsid w:val="00C57CB7"/>
    <w:rsid w:val="00C7534F"/>
    <w:rsid w:val="00C767FC"/>
    <w:rsid w:val="00C826CE"/>
    <w:rsid w:val="00C84B6B"/>
    <w:rsid w:val="00C9067A"/>
    <w:rsid w:val="00C93322"/>
    <w:rsid w:val="00C93FFE"/>
    <w:rsid w:val="00C95D10"/>
    <w:rsid w:val="00C96ED3"/>
    <w:rsid w:val="00CA13ED"/>
    <w:rsid w:val="00CA57D9"/>
    <w:rsid w:val="00CA67A4"/>
    <w:rsid w:val="00CA7E5B"/>
    <w:rsid w:val="00CB5E28"/>
    <w:rsid w:val="00CB7C12"/>
    <w:rsid w:val="00CC6FDA"/>
    <w:rsid w:val="00CD37D3"/>
    <w:rsid w:val="00CD38AB"/>
    <w:rsid w:val="00CD39A6"/>
    <w:rsid w:val="00CE54D7"/>
    <w:rsid w:val="00CF5572"/>
    <w:rsid w:val="00CF611A"/>
    <w:rsid w:val="00CF6233"/>
    <w:rsid w:val="00D031B0"/>
    <w:rsid w:val="00D04C55"/>
    <w:rsid w:val="00D34BB9"/>
    <w:rsid w:val="00D35AE7"/>
    <w:rsid w:val="00D45B9D"/>
    <w:rsid w:val="00D45E81"/>
    <w:rsid w:val="00D4704F"/>
    <w:rsid w:val="00D60391"/>
    <w:rsid w:val="00D841A8"/>
    <w:rsid w:val="00D97394"/>
    <w:rsid w:val="00DA7F1B"/>
    <w:rsid w:val="00DB1F81"/>
    <w:rsid w:val="00DB255E"/>
    <w:rsid w:val="00DB45A1"/>
    <w:rsid w:val="00DC28E6"/>
    <w:rsid w:val="00DC608A"/>
    <w:rsid w:val="00DD1A77"/>
    <w:rsid w:val="00DD29ED"/>
    <w:rsid w:val="00DD3DE8"/>
    <w:rsid w:val="00DE30C2"/>
    <w:rsid w:val="00DE457B"/>
    <w:rsid w:val="00DE5401"/>
    <w:rsid w:val="00DF1778"/>
    <w:rsid w:val="00DF6A36"/>
    <w:rsid w:val="00E048DE"/>
    <w:rsid w:val="00E13371"/>
    <w:rsid w:val="00E163A0"/>
    <w:rsid w:val="00E2266F"/>
    <w:rsid w:val="00E3210B"/>
    <w:rsid w:val="00E33515"/>
    <w:rsid w:val="00E55DAD"/>
    <w:rsid w:val="00E624CE"/>
    <w:rsid w:val="00E8226B"/>
    <w:rsid w:val="00E87477"/>
    <w:rsid w:val="00E87CD2"/>
    <w:rsid w:val="00E94524"/>
    <w:rsid w:val="00E95158"/>
    <w:rsid w:val="00E953C9"/>
    <w:rsid w:val="00EA0397"/>
    <w:rsid w:val="00EA21F5"/>
    <w:rsid w:val="00EB32B5"/>
    <w:rsid w:val="00EB74E2"/>
    <w:rsid w:val="00EC62BC"/>
    <w:rsid w:val="00EE1145"/>
    <w:rsid w:val="00EE3EE9"/>
    <w:rsid w:val="00EF1C40"/>
    <w:rsid w:val="00EF330C"/>
    <w:rsid w:val="00F028FC"/>
    <w:rsid w:val="00F134BD"/>
    <w:rsid w:val="00F24C44"/>
    <w:rsid w:val="00F324B0"/>
    <w:rsid w:val="00F32ECC"/>
    <w:rsid w:val="00F37254"/>
    <w:rsid w:val="00F4225F"/>
    <w:rsid w:val="00F51536"/>
    <w:rsid w:val="00F74F9E"/>
    <w:rsid w:val="00F85D0E"/>
    <w:rsid w:val="00F90537"/>
    <w:rsid w:val="00F93CA9"/>
    <w:rsid w:val="00FA1DE9"/>
    <w:rsid w:val="00FA2AF0"/>
    <w:rsid w:val="00FA4E56"/>
    <w:rsid w:val="00FB1FD2"/>
    <w:rsid w:val="00FB4218"/>
    <w:rsid w:val="00FB6E97"/>
    <w:rsid w:val="00FC75CF"/>
    <w:rsid w:val="00FF38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FED54"/>
  <w15:chartTrackingRefBased/>
  <w15:docId w15:val="{E6398D90-38E1-4C4C-8A51-68DCFB478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7CD2"/>
    <w:pPr>
      <w:keepNext/>
      <w:keepLines/>
      <w:spacing w:before="360" w:after="80"/>
      <w:outlineLvl w:val="0"/>
    </w:pPr>
    <w:rPr>
      <w:rFonts w:asciiTheme="majorHAnsi" w:eastAsiaTheme="majorEastAsia" w:hAnsiTheme="majorHAnsi" w:cstheme="majorBidi"/>
      <w:color w:val="B43412" w:themeColor="accent1" w:themeShade="BF"/>
      <w:sz w:val="40"/>
      <w:szCs w:val="40"/>
    </w:rPr>
  </w:style>
  <w:style w:type="paragraph" w:styleId="Heading2">
    <w:name w:val="heading 2"/>
    <w:basedOn w:val="Normal"/>
    <w:next w:val="Normal"/>
    <w:link w:val="Heading2Char"/>
    <w:uiPriority w:val="9"/>
    <w:semiHidden/>
    <w:unhideWhenUsed/>
    <w:qFormat/>
    <w:rsid w:val="00E87CD2"/>
    <w:pPr>
      <w:keepNext/>
      <w:keepLines/>
      <w:spacing w:before="160" w:after="80"/>
      <w:outlineLvl w:val="1"/>
    </w:pPr>
    <w:rPr>
      <w:rFonts w:asciiTheme="majorHAnsi" w:eastAsiaTheme="majorEastAsia" w:hAnsiTheme="majorHAnsi" w:cstheme="majorBidi"/>
      <w:color w:val="B43412" w:themeColor="accent1" w:themeShade="BF"/>
      <w:sz w:val="32"/>
      <w:szCs w:val="32"/>
    </w:rPr>
  </w:style>
  <w:style w:type="paragraph" w:styleId="Heading3">
    <w:name w:val="heading 3"/>
    <w:basedOn w:val="Normal"/>
    <w:next w:val="Normal"/>
    <w:link w:val="Heading3Char"/>
    <w:uiPriority w:val="9"/>
    <w:semiHidden/>
    <w:unhideWhenUsed/>
    <w:qFormat/>
    <w:rsid w:val="00E87CD2"/>
    <w:pPr>
      <w:keepNext/>
      <w:keepLines/>
      <w:spacing w:before="160" w:after="80"/>
      <w:outlineLvl w:val="2"/>
    </w:pPr>
    <w:rPr>
      <w:rFonts w:eastAsiaTheme="majorEastAsia" w:cstheme="majorBidi"/>
      <w:color w:val="B43412" w:themeColor="accent1" w:themeShade="BF"/>
      <w:sz w:val="28"/>
      <w:szCs w:val="28"/>
    </w:rPr>
  </w:style>
  <w:style w:type="paragraph" w:styleId="Heading4">
    <w:name w:val="heading 4"/>
    <w:basedOn w:val="Normal"/>
    <w:next w:val="Normal"/>
    <w:link w:val="Heading4Char"/>
    <w:uiPriority w:val="9"/>
    <w:semiHidden/>
    <w:unhideWhenUsed/>
    <w:qFormat/>
    <w:rsid w:val="00E87CD2"/>
    <w:pPr>
      <w:keepNext/>
      <w:keepLines/>
      <w:spacing w:before="80" w:after="40"/>
      <w:outlineLvl w:val="3"/>
    </w:pPr>
    <w:rPr>
      <w:rFonts w:eastAsiaTheme="majorEastAsia" w:cstheme="majorBidi"/>
      <w:i/>
      <w:iCs/>
      <w:color w:val="B43412" w:themeColor="accent1" w:themeShade="BF"/>
    </w:rPr>
  </w:style>
  <w:style w:type="paragraph" w:styleId="Heading5">
    <w:name w:val="heading 5"/>
    <w:basedOn w:val="Normal"/>
    <w:next w:val="Normal"/>
    <w:link w:val="Heading5Char"/>
    <w:uiPriority w:val="9"/>
    <w:semiHidden/>
    <w:unhideWhenUsed/>
    <w:qFormat/>
    <w:rsid w:val="00E87CD2"/>
    <w:pPr>
      <w:keepNext/>
      <w:keepLines/>
      <w:spacing w:before="80" w:after="40"/>
      <w:outlineLvl w:val="4"/>
    </w:pPr>
    <w:rPr>
      <w:rFonts w:eastAsiaTheme="majorEastAsia" w:cstheme="majorBidi"/>
      <w:color w:val="B43412" w:themeColor="accent1" w:themeShade="BF"/>
    </w:rPr>
  </w:style>
  <w:style w:type="paragraph" w:styleId="Heading6">
    <w:name w:val="heading 6"/>
    <w:basedOn w:val="Normal"/>
    <w:next w:val="Normal"/>
    <w:link w:val="Heading6Char"/>
    <w:uiPriority w:val="9"/>
    <w:semiHidden/>
    <w:unhideWhenUsed/>
    <w:qFormat/>
    <w:rsid w:val="00E87C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7C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7C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7C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7CD2"/>
    <w:rPr>
      <w:rFonts w:asciiTheme="majorHAnsi" w:eastAsiaTheme="majorEastAsia" w:hAnsiTheme="majorHAnsi" w:cstheme="majorBidi"/>
      <w:color w:val="B43412" w:themeColor="accent1" w:themeShade="BF"/>
      <w:sz w:val="40"/>
      <w:szCs w:val="40"/>
    </w:rPr>
  </w:style>
  <w:style w:type="character" w:customStyle="1" w:styleId="Heading2Char">
    <w:name w:val="Heading 2 Char"/>
    <w:basedOn w:val="DefaultParagraphFont"/>
    <w:link w:val="Heading2"/>
    <w:uiPriority w:val="9"/>
    <w:semiHidden/>
    <w:rsid w:val="00E87CD2"/>
    <w:rPr>
      <w:rFonts w:asciiTheme="majorHAnsi" w:eastAsiaTheme="majorEastAsia" w:hAnsiTheme="majorHAnsi" w:cstheme="majorBidi"/>
      <w:color w:val="B43412" w:themeColor="accent1" w:themeShade="BF"/>
      <w:sz w:val="32"/>
      <w:szCs w:val="32"/>
    </w:rPr>
  </w:style>
  <w:style w:type="character" w:customStyle="1" w:styleId="Heading3Char">
    <w:name w:val="Heading 3 Char"/>
    <w:basedOn w:val="DefaultParagraphFont"/>
    <w:link w:val="Heading3"/>
    <w:uiPriority w:val="9"/>
    <w:semiHidden/>
    <w:rsid w:val="00E87CD2"/>
    <w:rPr>
      <w:rFonts w:eastAsiaTheme="majorEastAsia" w:cstheme="majorBidi"/>
      <w:color w:val="B43412" w:themeColor="accent1" w:themeShade="BF"/>
      <w:sz w:val="28"/>
      <w:szCs w:val="28"/>
    </w:rPr>
  </w:style>
  <w:style w:type="character" w:customStyle="1" w:styleId="Heading4Char">
    <w:name w:val="Heading 4 Char"/>
    <w:basedOn w:val="DefaultParagraphFont"/>
    <w:link w:val="Heading4"/>
    <w:uiPriority w:val="9"/>
    <w:semiHidden/>
    <w:rsid w:val="00E87CD2"/>
    <w:rPr>
      <w:rFonts w:eastAsiaTheme="majorEastAsia" w:cstheme="majorBidi"/>
      <w:i/>
      <w:iCs/>
      <w:color w:val="B43412" w:themeColor="accent1" w:themeShade="BF"/>
    </w:rPr>
  </w:style>
  <w:style w:type="character" w:customStyle="1" w:styleId="Heading5Char">
    <w:name w:val="Heading 5 Char"/>
    <w:basedOn w:val="DefaultParagraphFont"/>
    <w:link w:val="Heading5"/>
    <w:uiPriority w:val="9"/>
    <w:semiHidden/>
    <w:rsid w:val="00E87CD2"/>
    <w:rPr>
      <w:rFonts w:eastAsiaTheme="majorEastAsia" w:cstheme="majorBidi"/>
      <w:color w:val="B43412" w:themeColor="accent1" w:themeShade="BF"/>
    </w:rPr>
  </w:style>
  <w:style w:type="character" w:customStyle="1" w:styleId="Heading6Char">
    <w:name w:val="Heading 6 Char"/>
    <w:basedOn w:val="DefaultParagraphFont"/>
    <w:link w:val="Heading6"/>
    <w:uiPriority w:val="9"/>
    <w:semiHidden/>
    <w:rsid w:val="00E87C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7C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7C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7CD2"/>
    <w:rPr>
      <w:rFonts w:eastAsiaTheme="majorEastAsia" w:cstheme="majorBidi"/>
      <w:color w:val="272727" w:themeColor="text1" w:themeTint="D8"/>
    </w:rPr>
  </w:style>
  <w:style w:type="paragraph" w:styleId="Title">
    <w:name w:val="Title"/>
    <w:basedOn w:val="Normal"/>
    <w:next w:val="Normal"/>
    <w:link w:val="TitleChar"/>
    <w:uiPriority w:val="10"/>
    <w:qFormat/>
    <w:rsid w:val="00E87C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7C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7C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7C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7CD2"/>
    <w:pPr>
      <w:spacing w:before="160"/>
      <w:jc w:val="center"/>
    </w:pPr>
    <w:rPr>
      <w:i/>
      <w:iCs/>
      <w:color w:val="404040" w:themeColor="text1" w:themeTint="BF"/>
    </w:rPr>
  </w:style>
  <w:style w:type="character" w:customStyle="1" w:styleId="QuoteChar">
    <w:name w:val="Quote Char"/>
    <w:basedOn w:val="DefaultParagraphFont"/>
    <w:link w:val="Quote"/>
    <w:uiPriority w:val="29"/>
    <w:rsid w:val="00E87CD2"/>
    <w:rPr>
      <w:i/>
      <w:iCs/>
      <w:color w:val="404040" w:themeColor="text1" w:themeTint="BF"/>
    </w:rPr>
  </w:style>
  <w:style w:type="paragraph" w:styleId="ListParagraph">
    <w:name w:val="List Paragraph"/>
    <w:basedOn w:val="Normal"/>
    <w:uiPriority w:val="34"/>
    <w:qFormat/>
    <w:rsid w:val="00E87CD2"/>
    <w:pPr>
      <w:ind w:left="720"/>
      <w:contextualSpacing/>
    </w:pPr>
  </w:style>
  <w:style w:type="character" w:styleId="IntenseEmphasis">
    <w:name w:val="Intense Emphasis"/>
    <w:basedOn w:val="DefaultParagraphFont"/>
    <w:uiPriority w:val="21"/>
    <w:qFormat/>
    <w:rsid w:val="00E87CD2"/>
    <w:rPr>
      <w:i/>
      <w:iCs/>
      <w:color w:val="B43412" w:themeColor="accent1" w:themeShade="BF"/>
    </w:rPr>
  </w:style>
  <w:style w:type="paragraph" w:styleId="IntenseQuote">
    <w:name w:val="Intense Quote"/>
    <w:basedOn w:val="Normal"/>
    <w:next w:val="Normal"/>
    <w:link w:val="IntenseQuoteChar"/>
    <w:uiPriority w:val="30"/>
    <w:qFormat/>
    <w:rsid w:val="00E87CD2"/>
    <w:pPr>
      <w:pBdr>
        <w:top w:val="single" w:sz="4" w:space="10" w:color="B43412" w:themeColor="accent1" w:themeShade="BF"/>
        <w:bottom w:val="single" w:sz="4" w:space="10" w:color="B43412" w:themeColor="accent1" w:themeShade="BF"/>
      </w:pBdr>
      <w:spacing w:before="360" w:after="360"/>
      <w:ind w:left="864" w:right="864"/>
      <w:jc w:val="center"/>
    </w:pPr>
    <w:rPr>
      <w:i/>
      <w:iCs/>
      <w:color w:val="B43412" w:themeColor="accent1" w:themeShade="BF"/>
    </w:rPr>
  </w:style>
  <w:style w:type="character" w:customStyle="1" w:styleId="IntenseQuoteChar">
    <w:name w:val="Intense Quote Char"/>
    <w:basedOn w:val="DefaultParagraphFont"/>
    <w:link w:val="IntenseQuote"/>
    <w:uiPriority w:val="30"/>
    <w:rsid w:val="00E87CD2"/>
    <w:rPr>
      <w:i/>
      <w:iCs/>
      <w:color w:val="B43412" w:themeColor="accent1" w:themeShade="BF"/>
    </w:rPr>
  </w:style>
  <w:style w:type="character" w:styleId="IntenseReference">
    <w:name w:val="Intense Reference"/>
    <w:basedOn w:val="DefaultParagraphFont"/>
    <w:uiPriority w:val="32"/>
    <w:qFormat/>
    <w:rsid w:val="00E87CD2"/>
    <w:rPr>
      <w:b/>
      <w:bCs/>
      <w:smallCaps/>
      <w:color w:val="B43412" w:themeColor="accent1" w:themeShade="BF"/>
      <w:spacing w:val="5"/>
    </w:rPr>
  </w:style>
  <w:style w:type="paragraph" w:styleId="NoSpacing">
    <w:name w:val="No Spacing"/>
    <w:link w:val="NoSpacingChar"/>
    <w:uiPriority w:val="1"/>
    <w:qFormat/>
    <w:rsid w:val="00E87CD2"/>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E87CD2"/>
    <w:rPr>
      <w:rFonts w:eastAsiaTheme="minorEastAsia"/>
      <w:kern w:val="0"/>
      <w:lang w:eastAsia="en-GB"/>
      <w14:ligatures w14:val="none"/>
    </w:rPr>
  </w:style>
  <w:style w:type="character" w:styleId="Hyperlink">
    <w:name w:val="Hyperlink"/>
    <w:basedOn w:val="DefaultParagraphFont"/>
    <w:uiPriority w:val="99"/>
    <w:unhideWhenUsed/>
    <w:rsid w:val="00E624CE"/>
    <w:rPr>
      <w:color w:val="CC9900" w:themeColor="hyperlink"/>
      <w:u w:val="single"/>
    </w:rPr>
  </w:style>
  <w:style w:type="character" w:styleId="UnresolvedMention">
    <w:name w:val="Unresolved Mention"/>
    <w:basedOn w:val="DefaultParagraphFont"/>
    <w:uiPriority w:val="99"/>
    <w:semiHidden/>
    <w:unhideWhenUsed/>
    <w:rsid w:val="00E624CE"/>
    <w:rPr>
      <w:color w:val="605E5C"/>
      <w:shd w:val="clear" w:color="auto" w:fill="E1DFDD"/>
    </w:rPr>
  </w:style>
  <w:style w:type="table" w:styleId="TableGrid">
    <w:name w:val="Table Grid"/>
    <w:basedOn w:val="TableNormal"/>
    <w:uiPriority w:val="39"/>
    <w:rsid w:val="00E62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97394"/>
    <w:pPr>
      <w:widowControl w:val="0"/>
      <w:suppressAutoHyphens/>
      <w:autoSpaceDN w:val="0"/>
      <w:spacing w:after="0" w:line="240" w:lineRule="auto"/>
      <w:textAlignment w:val="baseline"/>
    </w:pPr>
    <w:rPr>
      <w:rFonts w:ascii="Calibri" w:eastAsia="SimSun" w:hAnsi="Calibri" w:cs="Arial"/>
      <w:kern w:val="3"/>
      <w:sz w:val="24"/>
      <w:szCs w:val="24"/>
      <w:lang w:eastAsia="zh-CN" w:bidi="hi-IN"/>
      <w14:ligatures w14:val="none"/>
    </w:rPr>
  </w:style>
  <w:style w:type="paragraph" w:customStyle="1" w:styleId="Textbody">
    <w:name w:val="Text body"/>
    <w:basedOn w:val="Standard"/>
    <w:rsid w:val="00D97394"/>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0280186">
      <w:bodyDiv w:val="1"/>
      <w:marLeft w:val="0"/>
      <w:marRight w:val="0"/>
      <w:marTop w:val="0"/>
      <w:marBottom w:val="0"/>
      <w:divBdr>
        <w:top w:val="none" w:sz="0" w:space="0" w:color="auto"/>
        <w:left w:val="none" w:sz="0" w:space="0" w:color="auto"/>
        <w:bottom w:val="none" w:sz="0" w:space="0" w:color="auto"/>
        <w:right w:val="none" w:sz="0" w:space="0" w:color="auto"/>
      </w:divBdr>
    </w:div>
    <w:div w:id="147733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margaretdoyle1066@sky.com" TargetMode="External"/><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aici.op.org/2025/ratio-formationis-et-studiorum-laicorum/"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laydominicans.org.uk" TargetMode="Externa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www.laydominicans.org.uk" TargetMode="External"/></Relationships>
</file>

<file path=word/theme/theme1.xml><?xml version="1.0" encoding="utf-8"?>
<a:theme xmlns:a="http://schemas.openxmlformats.org/drawingml/2006/main" name="Fra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Frame">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rame">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Frame" id="{F226E7A2-7162-461C-9490-D27D9DC04E43}" vid="{629A0216-3BBD-45C0-B63F-2683BEA18F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2024-09-28T00:00:00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13</Pages>
  <Words>3409</Words>
  <Characters>19437</Characters>
  <Application>Microsoft Office Word</Application>
  <DocSecurity>0</DocSecurity>
  <Lines>161</Lines>
  <Paragraphs>45</Paragraphs>
  <ScaleCrop>false</ScaleCrop>
  <Company/>
  <LinksUpToDate>false</LinksUpToDate>
  <CharactersWithSpaces>22801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 Dominicans English Province</dc:title>
  <dc:subject>Annual Report</dc:subject>
  <dc:creator>Margaret Doyle</dc:creator>
  <cp:keywords/>
  <dc:description/>
  <cp:lastModifiedBy>Margaret Doyle</cp:lastModifiedBy>
  <cp:revision>154</cp:revision>
  <dcterms:created xsi:type="dcterms:W3CDTF">2025-09-04T12:53:00Z</dcterms:created>
  <dcterms:modified xsi:type="dcterms:W3CDTF">2025-09-08T13:05:00Z</dcterms:modified>
  <cp:category>September 2025</cp:category>
</cp:coreProperties>
</file>